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2142" w14:textId="77777777" w:rsidR="00653D19" w:rsidRDefault="00653D19" w:rsidP="00653D19">
      <w:pPr>
        <w:spacing w:line="280" w:lineRule="exact"/>
        <w:ind w:right="-1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Информация </w:t>
      </w:r>
    </w:p>
    <w:p w14:paraId="719DA3CF" w14:textId="77777777" w:rsidR="00653D19" w:rsidRDefault="00653D19" w:rsidP="00653D19">
      <w:pPr>
        <w:spacing w:line="280" w:lineRule="exact"/>
        <w:ind w:right="-1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приеме заявок на приобретение пустующего жилого дома </w:t>
      </w:r>
    </w:p>
    <w:p w14:paraId="47A23D4D" w14:textId="77777777" w:rsidR="00653D19" w:rsidRDefault="00653D19" w:rsidP="00653D19">
      <w:pPr>
        <w:spacing w:line="360" w:lineRule="auto"/>
        <w:ind w:firstLine="709"/>
        <w:jc w:val="both"/>
        <w:rPr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1"/>
        <w:gridCol w:w="1182"/>
        <w:gridCol w:w="5295"/>
      </w:tblGrid>
      <w:tr w:rsidR="00653D19" w14:paraId="1D4B786C" w14:textId="77777777" w:rsidTr="005B16A6">
        <w:tc>
          <w:tcPr>
            <w:tcW w:w="3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68B9D" w14:textId="77777777" w:rsidR="00653D19" w:rsidRDefault="00653D19" w:rsidP="005B16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 xml:space="preserve">Адрес </w:t>
            </w:r>
            <w:r>
              <w:rPr>
                <w:sz w:val="26"/>
                <w:szCs w:val="26"/>
              </w:rPr>
              <w:t xml:space="preserve">жилого дома 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6DB4E" w14:textId="77777777" w:rsidR="00653D19" w:rsidRDefault="00653D19" w:rsidP="005B16A6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площадь</w:t>
            </w:r>
          </w:p>
        </w:tc>
        <w:tc>
          <w:tcPr>
            <w:tcW w:w="5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80DF0" w14:textId="77777777" w:rsidR="00653D19" w:rsidRDefault="00653D19" w:rsidP="005B16A6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дополнительные сведения</w:t>
            </w:r>
          </w:p>
        </w:tc>
      </w:tr>
      <w:tr w:rsidR="00653D19" w14:paraId="2AD1B8CD" w14:textId="77777777" w:rsidTr="005B16A6">
        <w:tc>
          <w:tcPr>
            <w:tcW w:w="3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77E9B" w14:textId="77777777" w:rsidR="00653D19" w:rsidRDefault="00653D19" w:rsidP="005B16A6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Гродненская область, Щучинский район,</w:t>
            </w:r>
          </w:p>
          <w:p w14:paraId="7EA0E310" w14:textId="77777777" w:rsidR="00653D19" w:rsidRDefault="00653D19" w:rsidP="00C178BF">
            <w:pPr>
              <w:pStyle w:val="newncpi"/>
              <w:ind w:firstLine="0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 xml:space="preserve">деревня </w:t>
            </w:r>
            <w:r w:rsidR="00C178BF">
              <w:rPr>
                <w:sz w:val="26"/>
                <w:szCs w:val="26"/>
              </w:rPr>
              <w:t>Роганичи,  дом 32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3C63C" w14:textId="77777777" w:rsidR="00653D19" w:rsidRDefault="00C178BF" w:rsidP="005B16A6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 xml:space="preserve">35,0 </w:t>
            </w:r>
            <w:r w:rsidR="00653D19">
              <w:rPr>
                <w:sz w:val="26"/>
                <w:szCs w:val="26"/>
              </w:rPr>
              <w:t>м</w:t>
            </w:r>
            <w:r w:rsidR="00653D19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8DB84" w14:textId="77777777" w:rsidR="00653D19" w:rsidRDefault="00653D19" w:rsidP="005B16A6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Одноэтажный, бревенчатый жилой дом. </w:t>
            </w:r>
          </w:p>
          <w:p w14:paraId="741A2A32" w14:textId="77777777" w:rsidR="00653D19" w:rsidRDefault="00653D19" w:rsidP="005B16A6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Составные части и принадлежност</w:t>
            </w:r>
            <w:r w:rsidR="00C178BF">
              <w:rPr>
                <w:sz w:val="26"/>
                <w:szCs w:val="26"/>
              </w:rPr>
              <w:t xml:space="preserve">и: </w:t>
            </w:r>
            <w:r w:rsidR="00C178BF">
              <w:rPr>
                <w:sz w:val="26"/>
                <w:szCs w:val="26"/>
              </w:rPr>
              <w:br/>
              <w:t>1 сарай</w:t>
            </w:r>
            <w:r w:rsidR="006B0E08">
              <w:rPr>
                <w:sz w:val="26"/>
                <w:szCs w:val="26"/>
              </w:rPr>
              <w:t xml:space="preserve"> (в ветхом состоянии)</w:t>
            </w:r>
            <w:r>
              <w:rPr>
                <w:sz w:val="26"/>
                <w:szCs w:val="26"/>
              </w:rPr>
              <w:t>.</w:t>
            </w:r>
          </w:p>
        </w:tc>
      </w:tr>
    </w:tbl>
    <w:p w14:paraId="4AAB5508" w14:textId="77777777" w:rsidR="00653D19" w:rsidRDefault="006B0E08" w:rsidP="00653D19">
      <w:pPr>
        <w:pStyle w:val="newncpi"/>
        <w:ind w:firstLine="709"/>
        <w:rPr>
          <w:sz w:val="30"/>
          <w:szCs w:val="30"/>
          <w:lang w:val="be-BY"/>
        </w:rPr>
      </w:pPr>
      <w:r>
        <w:rPr>
          <w:sz w:val="30"/>
          <w:szCs w:val="30"/>
        </w:rPr>
        <w:t>Заявки на приобретение пустующего</w:t>
      </w:r>
      <w:r w:rsidR="00653D19">
        <w:rPr>
          <w:sz w:val="30"/>
          <w:szCs w:val="30"/>
        </w:rPr>
        <w:t xml:space="preserve"> жилого дома принимаются </w:t>
      </w:r>
      <w:r w:rsidR="00653D19">
        <w:rPr>
          <w:sz w:val="30"/>
          <w:szCs w:val="30"/>
        </w:rPr>
        <w:br/>
        <w:t xml:space="preserve">в Остринском сельском исполнительном комитете </w:t>
      </w:r>
      <w:r w:rsidR="00653D19">
        <w:rPr>
          <w:sz w:val="30"/>
          <w:szCs w:val="30"/>
          <w:lang w:val="be-BY"/>
        </w:rPr>
        <w:t xml:space="preserve">до истечения               30 календарных дней со дня опубликования сведений о прямой продаже </w:t>
      </w:r>
      <w:r w:rsidR="00653D19">
        <w:rPr>
          <w:sz w:val="30"/>
          <w:szCs w:val="30"/>
        </w:rPr>
        <w:t xml:space="preserve">по адресу: Гродненская область, Щучинский район, </w:t>
      </w:r>
      <w:proofErr w:type="spellStart"/>
      <w:r w:rsidR="00653D19">
        <w:rPr>
          <w:sz w:val="30"/>
          <w:szCs w:val="30"/>
        </w:rPr>
        <w:t>г.п.Острино</w:t>
      </w:r>
      <w:proofErr w:type="spellEnd"/>
      <w:r w:rsidR="00653D19">
        <w:rPr>
          <w:sz w:val="30"/>
          <w:szCs w:val="30"/>
        </w:rPr>
        <w:t xml:space="preserve">, </w:t>
      </w:r>
      <w:proofErr w:type="spellStart"/>
      <w:r w:rsidR="00653D19">
        <w:rPr>
          <w:sz w:val="30"/>
          <w:szCs w:val="30"/>
        </w:rPr>
        <w:t>ул.Гродненская</w:t>
      </w:r>
      <w:proofErr w:type="spellEnd"/>
      <w:r w:rsidR="00653D19">
        <w:rPr>
          <w:sz w:val="30"/>
          <w:szCs w:val="30"/>
        </w:rPr>
        <w:t>, 32, с 8.00 до 13.00 и с 14.00 до 17.00 по рабочим дням. Телефоны для справок: (801514) 2 17 57, 2 17 58.</w:t>
      </w:r>
    </w:p>
    <w:p w14:paraId="29E9F577" w14:textId="77777777" w:rsidR="00653D19" w:rsidRDefault="00653D19" w:rsidP="00653D19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Перечень документов, которые необходимо представить претенденту на покупку:</w:t>
      </w:r>
    </w:p>
    <w:p w14:paraId="0F7A9CBE" w14:textId="77777777" w:rsidR="00653D19" w:rsidRDefault="00653D19" w:rsidP="00653D19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заявка на покупку пустующего жилого дома по форме, установленной Государственным комитетом по имуществу;</w:t>
      </w:r>
    </w:p>
    <w:p w14:paraId="6DDBD593" w14:textId="77777777" w:rsidR="00653D19" w:rsidRDefault="00653D19" w:rsidP="00653D19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гражданином – копия документа, удостоверяющего личность, без нотариального засвидетельствования;</w:t>
      </w:r>
    </w:p>
    <w:p w14:paraId="259D5D38" w14:textId="77777777" w:rsidR="00653D19" w:rsidRDefault="00653D19" w:rsidP="00653D19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представителем гражданина – доверенность;</w:t>
      </w:r>
    </w:p>
    <w:p w14:paraId="210DE7B7" w14:textId="77777777" w:rsidR="00653D19" w:rsidRDefault="00653D19" w:rsidP="00653D19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индивидуальным предпринимателем – копия свидетельства о государственной регистрации без нотариального засвидетельствования;</w:t>
      </w:r>
    </w:p>
    <w:p w14:paraId="2D7F1E10" w14:textId="77777777" w:rsidR="00653D19" w:rsidRDefault="00653D19" w:rsidP="00653D19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14:paraId="00B129B4" w14:textId="77777777" w:rsidR="00653D19" w:rsidRDefault="00653D19" w:rsidP="00653D19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в течение года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</w:t>
      </w:r>
      <w:r>
        <w:rPr>
          <w:sz w:val="30"/>
          <w:szCs w:val="30"/>
        </w:rPr>
        <w:lastRenderedPageBreak/>
        <w:t>должны быть засвидетельствованы нотариусом или лицом, уполномоченным совершать нотариальные действия).</w:t>
      </w:r>
    </w:p>
    <w:p w14:paraId="2799825C" w14:textId="77777777" w:rsidR="00653D19" w:rsidRDefault="00653D19" w:rsidP="00653D1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законодательством.</w:t>
      </w:r>
    </w:p>
    <w:p w14:paraId="472ABE17" w14:textId="77777777" w:rsidR="00653D19" w:rsidRDefault="00C178BF" w:rsidP="00653D19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Цена пустующего жилого дома – 45</w:t>
      </w:r>
      <w:r w:rsidR="00653D19">
        <w:rPr>
          <w:sz w:val="30"/>
          <w:szCs w:val="30"/>
        </w:rPr>
        <w:t xml:space="preserve">,00 белорусских рубля </w:t>
      </w:r>
      <w:r w:rsidR="00653D19">
        <w:rPr>
          <w:sz w:val="30"/>
          <w:szCs w:val="30"/>
          <w:lang w:val="be-BY"/>
        </w:rPr>
        <w:br/>
      </w:r>
      <w:r w:rsidR="00653D19">
        <w:rPr>
          <w:sz w:val="30"/>
          <w:szCs w:val="30"/>
        </w:rPr>
        <w:t>(1 базовая величина)</w:t>
      </w:r>
      <w:r w:rsidR="00653D19">
        <w:rPr>
          <w:sz w:val="30"/>
          <w:szCs w:val="30"/>
          <w:lang w:val="be-BY"/>
        </w:rPr>
        <w:t>.</w:t>
      </w:r>
    </w:p>
    <w:p w14:paraId="4DCB6650" w14:textId="77777777" w:rsidR="00653D19" w:rsidRDefault="00653D19" w:rsidP="00653D1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 случае поступления двух заявок от претендентов на покупку пустующего жилого дома, его продажа будет осуществляться по результатам аукциона.</w:t>
      </w:r>
    </w:p>
    <w:p w14:paraId="0F20E714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7C4D9FD6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48F9D013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32B04225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2EE645BB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530DEAED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57FA77B0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3ECE82DD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137F2FA8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1153EB91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5B80E19B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7A5BDF88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319B57A6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2F7E3CDE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18F1E804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135EB35A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33134BA1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0649215B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3E914692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664D36D0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3B3CB95B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239FB233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408415B6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2641B006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410AA5E7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508B72F2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10C59A90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07C74854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032E72F8" w14:textId="77777777" w:rsidR="00653D19" w:rsidRDefault="00653D19" w:rsidP="00653D19">
      <w:pPr>
        <w:jc w:val="both"/>
        <w:rPr>
          <w:sz w:val="30"/>
          <w:szCs w:val="30"/>
          <w:lang w:val="be-BY"/>
        </w:rPr>
      </w:pPr>
    </w:p>
    <w:p w14:paraId="27FD4D44" w14:textId="77777777" w:rsidR="00C178BF" w:rsidRDefault="00C178BF" w:rsidP="00653D19">
      <w:pPr>
        <w:spacing w:line="280" w:lineRule="exact"/>
        <w:ind w:right="-1"/>
        <w:jc w:val="center"/>
        <w:rPr>
          <w:sz w:val="30"/>
          <w:szCs w:val="30"/>
          <w:lang w:val="be-BY"/>
        </w:rPr>
      </w:pPr>
    </w:p>
    <w:p w14:paraId="3B89F3E3" w14:textId="77777777" w:rsidR="00C178BF" w:rsidRDefault="00C178BF" w:rsidP="00653D19">
      <w:pPr>
        <w:spacing w:line="280" w:lineRule="exact"/>
        <w:ind w:right="-1"/>
        <w:jc w:val="center"/>
        <w:rPr>
          <w:sz w:val="30"/>
          <w:szCs w:val="30"/>
          <w:lang w:val="be-BY"/>
        </w:rPr>
      </w:pPr>
    </w:p>
    <w:p w14:paraId="365E0F33" w14:textId="77777777" w:rsidR="00C178BF" w:rsidRDefault="00C178BF" w:rsidP="00653D19">
      <w:pPr>
        <w:spacing w:line="280" w:lineRule="exact"/>
        <w:ind w:right="-1"/>
        <w:jc w:val="center"/>
        <w:rPr>
          <w:sz w:val="30"/>
          <w:szCs w:val="30"/>
          <w:lang w:val="be-BY"/>
        </w:rPr>
      </w:pPr>
    </w:p>
    <w:p w14:paraId="5179F928" w14:textId="77777777" w:rsidR="00653D19" w:rsidRPr="004F6137" w:rsidRDefault="00653D19" w:rsidP="00653D19">
      <w:pPr>
        <w:spacing w:line="280" w:lineRule="exact"/>
        <w:ind w:right="-1"/>
        <w:jc w:val="center"/>
        <w:rPr>
          <w:sz w:val="30"/>
          <w:szCs w:val="30"/>
        </w:rPr>
      </w:pPr>
      <w:r w:rsidRPr="004F6137">
        <w:rPr>
          <w:sz w:val="30"/>
          <w:szCs w:val="30"/>
          <w:lang w:val="be-BY"/>
        </w:rPr>
        <w:lastRenderedPageBreak/>
        <w:t xml:space="preserve">Інфармацыя </w:t>
      </w:r>
    </w:p>
    <w:p w14:paraId="4F58675F" w14:textId="77777777" w:rsidR="00653D19" w:rsidRPr="004F6137" w:rsidRDefault="00653D19" w:rsidP="00653D19">
      <w:pPr>
        <w:spacing w:line="280" w:lineRule="exact"/>
        <w:ind w:right="-1"/>
        <w:jc w:val="center"/>
        <w:rPr>
          <w:sz w:val="30"/>
          <w:szCs w:val="30"/>
        </w:rPr>
      </w:pPr>
      <w:r w:rsidRPr="004F6137">
        <w:rPr>
          <w:sz w:val="30"/>
          <w:szCs w:val="30"/>
          <w:lang w:val="be-BY"/>
        </w:rPr>
        <w:t>аб</w:t>
      </w:r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пр</w:t>
      </w:r>
      <w:proofErr w:type="spellEnd"/>
      <w:r w:rsidRPr="004F6137">
        <w:rPr>
          <w:sz w:val="30"/>
          <w:szCs w:val="30"/>
          <w:lang w:val="be-BY"/>
        </w:rPr>
        <w:t>ыё</w:t>
      </w:r>
      <w:r w:rsidRPr="004F6137">
        <w:rPr>
          <w:sz w:val="30"/>
          <w:szCs w:val="30"/>
        </w:rPr>
        <w:t xml:space="preserve">ме </w:t>
      </w:r>
      <w:proofErr w:type="spellStart"/>
      <w:r w:rsidRPr="004F6137">
        <w:rPr>
          <w:sz w:val="30"/>
          <w:szCs w:val="30"/>
        </w:rPr>
        <w:t>заяв</w:t>
      </w:r>
      <w:proofErr w:type="spellEnd"/>
      <w:r w:rsidRPr="004F6137">
        <w:rPr>
          <w:sz w:val="30"/>
          <w:szCs w:val="30"/>
          <w:lang w:val="be-BY"/>
        </w:rPr>
        <w:t>а</w:t>
      </w:r>
      <w:r w:rsidRPr="004F6137">
        <w:rPr>
          <w:sz w:val="30"/>
          <w:szCs w:val="30"/>
        </w:rPr>
        <w:t xml:space="preserve">к на </w:t>
      </w:r>
      <w:r w:rsidRPr="004F6137">
        <w:rPr>
          <w:sz w:val="30"/>
          <w:szCs w:val="30"/>
          <w:lang w:val="be-BY"/>
        </w:rPr>
        <w:t>набыццё пустога</w:t>
      </w:r>
      <w:r w:rsidRPr="004F6137">
        <w:rPr>
          <w:sz w:val="30"/>
          <w:szCs w:val="30"/>
        </w:rPr>
        <w:t xml:space="preserve"> ж</w:t>
      </w:r>
      <w:r w:rsidRPr="004F6137">
        <w:rPr>
          <w:sz w:val="30"/>
          <w:szCs w:val="30"/>
          <w:lang w:val="be-BY"/>
        </w:rPr>
        <w:t>ы</w:t>
      </w:r>
      <w:r w:rsidRPr="004F6137">
        <w:rPr>
          <w:sz w:val="30"/>
          <w:szCs w:val="30"/>
        </w:rPr>
        <w:t>лог</w:t>
      </w:r>
      <w:r w:rsidRPr="004F6137">
        <w:rPr>
          <w:sz w:val="30"/>
          <w:szCs w:val="30"/>
          <w:lang w:val="be-BY"/>
        </w:rPr>
        <w:t>а</w:t>
      </w:r>
      <w:r w:rsidRPr="004F6137">
        <w:rPr>
          <w:sz w:val="30"/>
          <w:szCs w:val="30"/>
        </w:rPr>
        <w:t xml:space="preserve"> дома </w:t>
      </w:r>
    </w:p>
    <w:p w14:paraId="0D827A50" w14:textId="77777777" w:rsidR="00653D19" w:rsidRPr="004F6137" w:rsidRDefault="00653D19" w:rsidP="00653D19">
      <w:pPr>
        <w:jc w:val="both"/>
        <w:rPr>
          <w:sz w:val="30"/>
          <w:szCs w:val="30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3"/>
        <w:gridCol w:w="1168"/>
        <w:gridCol w:w="5307"/>
      </w:tblGrid>
      <w:tr w:rsidR="00653D19" w:rsidRPr="004F6137" w14:paraId="031C0A7E" w14:textId="77777777" w:rsidTr="005B16A6"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AF786" w14:textId="77777777" w:rsidR="00653D19" w:rsidRPr="004F6137" w:rsidRDefault="00653D19" w:rsidP="005B16A6">
            <w:pPr>
              <w:jc w:val="both"/>
              <w:rPr>
                <w:sz w:val="26"/>
                <w:szCs w:val="26"/>
              </w:rPr>
            </w:pPr>
            <w:r w:rsidRPr="004F6137">
              <w:rPr>
                <w:sz w:val="26"/>
                <w:szCs w:val="26"/>
                <w:lang w:val="be-BY"/>
              </w:rPr>
              <w:t xml:space="preserve">Адрас </w:t>
            </w:r>
            <w:r w:rsidRPr="004F6137">
              <w:rPr>
                <w:sz w:val="26"/>
                <w:szCs w:val="26"/>
              </w:rPr>
              <w:t>ж</w:t>
            </w:r>
            <w:r w:rsidRPr="004F6137">
              <w:rPr>
                <w:sz w:val="26"/>
                <w:szCs w:val="26"/>
                <w:lang w:val="be-BY"/>
              </w:rPr>
              <w:t>ы</w:t>
            </w:r>
            <w:r w:rsidRPr="004F6137">
              <w:rPr>
                <w:sz w:val="26"/>
                <w:szCs w:val="26"/>
              </w:rPr>
              <w:t>лог</w:t>
            </w:r>
            <w:r w:rsidRPr="004F6137">
              <w:rPr>
                <w:sz w:val="26"/>
                <w:szCs w:val="26"/>
                <w:lang w:val="be-BY"/>
              </w:rPr>
              <w:t>а</w:t>
            </w:r>
            <w:r w:rsidRPr="004F6137">
              <w:rPr>
                <w:sz w:val="26"/>
                <w:szCs w:val="26"/>
              </w:rPr>
              <w:t xml:space="preserve"> дома 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6ACD2" w14:textId="77777777" w:rsidR="00653D19" w:rsidRPr="004F6137" w:rsidRDefault="00653D19" w:rsidP="005B16A6">
            <w:pPr>
              <w:jc w:val="both"/>
              <w:rPr>
                <w:sz w:val="26"/>
                <w:szCs w:val="26"/>
                <w:lang w:val="be-BY"/>
              </w:rPr>
            </w:pPr>
            <w:r w:rsidRPr="004F6137">
              <w:rPr>
                <w:sz w:val="26"/>
                <w:szCs w:val="26"/>
                <w:lang w:val="be-BY"/>
              </w:rPr>
              <w:t>плошча</w:t>
            </w:r>
          </w:p>
        </w:tc>
        <w:tc>
          <w:tcPr>
            <w:tcW w:w="5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09F4D" w14:textId="77777777" w:rsidR="00653D19" w:rsidRPr="004F6137" w:rsidRDefault="00653D19" w:rsidP="005B16A6">
            <w:pPr>
              <w:jc w:val="both"/>
              <w:rPr>
                <w:sz w:val="26"/>
                <w:szCs w:val="26"/>
                <w:lang w:val="be-BY"/>
              </w:rPr>
            </w:pPr>
            <w:r w:rsidRPr="004F6137">
              <w:rPr>
                <w:sz w:val="26"/>
                <w:szCs w:val="26"/>
                <w:lang w:val="be-BY"/>
              </w:rPr>
              <w:t>дадатковыя звесткі</w:t>
            </w:r>
          </w:p>
        </w:tc>
      </w:tr>
      <w:tr w:rsidR="00653D19" w:rsidRPr="004F6137" w14:paraId="73BED55D" w14:textId="77777777" w:rsidTr="005B16A6"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B3C1E" w14:textId="77777777" w:rsidR="00653D19" w:rsidRPr="004F6137" w:rsidRDefault="00653D19" w:rsidP="005B16A6">
            <w:pPr>
              <w:pStyle w:val="newncpi"/>
              <w:ind w:firstLine="0"/>
              <w:rPr>
                <w:sz w:val="26"/>
                <w:szCs w:val="26"/>
              </w:rPr>
            </w:pPr>
            <w:r w:rsidRPr="004F6137">
              <w:rPr>
                <w:sz w:val="26"/>
                <w:szCs w:val="26"/>
              </w:rPr>
              <w:t xml:space="preserve">Гродзенская </w:t>
            </w:r>
            <w:proofErr w:type="spellStart"/>
            <w:r w:rsidRPr="004F6137">
              <w:rPr>
                <w:sz w:val="26"/>
                <w:szCs w:val="26"/>
              </w:rPr>
              <w:t>вобласць</w:t>
            </w:r>
            <w:proofErr w:type="spellEnd"/>
            <w:r w:rsidRPr="004F6137">
              <w:rPr>
                <w:sz w:val="26"/>
                <w:szCs w:val="26"/>
              </w:rPr>
              <w:t xml:space="preserve">, </w:t>
            </w:r>
            <w:proofErr w:type="spellStart"/>
            <w:r w:rsidRPr="004F6137">
              <w:rPr>
                <w:sz w:val="26"/>
                <w:szCs w:val="26"/>
              </w:rPr>
              <w:t>Шчучынскі</w:t>
            </w:r>
            <w:proofErr w:type="spellEnd"/>
            <w:r w:rsidRPr="004F6137">
              <w:rPr>
                <w:sz w:val="26"/>
                <w:szCs w:val="26"/>
              </w:rPr>
              <w:t xml:space="preserve"> </w:t>
            </w:r>
            <w:proofErr w:type="spellStart"/>
            <w:r w:rsidRPr="004F6137">
              <w:rPr>
                <w:sz w:val="26"/>
                <w:szCs w:val="26"/>
              </w:rPr>
              <w:t>раён</w:t>
            </w:r>
            <w:proofErr w:type="spellEnd"/>
            <w:r w:rsidRPr="004F6137">
              <w:rPr>
                <w:sz w:val="26"/>
                <w:szCs w:val="26"/>
              </w:rPr>
              <w:t>,</w:t>
            </w:r>
          </w:p>
          <w:p w14:paraId="40CE3B85" w14:textId="77777777" w:rsidR="00653D19" w:rsidRPr="004F6137" w:rsidRDefault="00653D19" w:rsidP="006B0E08">
            <w:pPr>
              <w:pStyle w:val="newncpi"/>
              <w:ind w:firstLine="0"/>
              <w:rPr>
                <w:color w:val="FF0000"/>
                <w:sz w:val="26"/>
                <w:szCs w:val="26"/>
                <w:lang w:val="be-BY"/>
              </w:rPr>
            </w:pPr>
            <w:r w:rsidRPr="004F6137">
              <w:rPr>
                <w:sz w:val="26"/>
                <w:szCs w:val="26"/>
                <w:lang w:val="be-BY"/>
              </w:rPr>
              <w:t xml:space="preserve">веска </w:t>
            </w:r>
            <w:r w:rsidR="006B0E08">
              <w:rPr>
                <w:sz w:val="26"/>
                <w:szCs w:val="26"/>
                <w:lang w:val="be-BY"/>
              </w:rPr>
              <w:t xml:space="preserve"> Раганичы</w:t>
            </w:r>
            <w:r w:rsidRPr="004F6137">
              <w:rPr>
                <w:sz w:val="26"/>
                <w:szCs w:val="26"/>
              </w:rPr>
              <w:t xml:space="preserve">, дом </w:t>
            </w:r>
            <w:r w:rsidR="006B0E08">
              <w:rPr>
                <w:sz w:val="26"/>
                <w:szCs w:val="26"/>
              </w:rPr>
              <w:t>32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E2805" w14:textId="77777777" w:rsidR="00653D19" w:rsidRPr="004F6137" w:rsidRDefault="006B0E08" w:rsidP="005B16A6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35,0 </w:t>
            </w:r>
            <w:r w:rsidR="00653D19" w:rsidRPr="004F6137">
              <w:rPr>
                <w:sz w:val="26"/>
                <w:szCs w:val="26"/>
              </w:rPr>
              <w:t>м</w:t>
            </w:r>
            <w:r w:rsidR="00653D19" w:rsidRPr="004F6137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22553" w14:textId="77777777" w:rsidR="00653D19" w:rsidRPr="004F6137" w:rsidRDefault="00653D19" w:rsidP="005B16A6">
            <w:pPr>
              <w:pStyle w:val="newncpi"/>
              <w:ind w:firstLine="0"/>
              <w:rPr>
                <w:sz w:val="26"/>
                <w:szCs w:val="26"/>
                <w:lang w:val="be-BY"/>
              </w:rPr>
            </w:pPr>
            <w:r w:rsidRPr="004F6137">
              <w:rPr>
                <w:sz w:val="26"/>
                <w:szCs w:val="26"/>
                <w:lang w:val="be-BY"/>
              </w:rPr>
              <w:t xml:space="preserve">Аднапавярховы жылы дом з </w:t>
            </w:r>
            <w:r w:rsidRPr="004F6137">
              <w:rPr>
                <w:sz w:val="26"/>
                <w:szCs w:val="26"/>
              </w:rPr>
              <w:t>б</w:t>
            </w:r>
            <w:r w:rsidRPr="004F6137">
              <w:rPr>
                <w:sz w:val="26"/>
                <w:szCs w:val="26"/>
                <w:lang w:val="be-BY"/>
              </w:rPr>
              <w:t>я</w:t>
            </w:r>
            <w:proofErr w:type="spellStart"/>
            <w:r w:rsidRPr="004F6137">
              <w:rPr>
                <w:sz w:val="26"/>
                <w:szCs w:val="26"/>
              </w:rPr>
              <w:t>рвен</w:t>
            </w:r>
            <w:proofErr w:type="spellEnd"/>
            <w:r w:rsidRPr="004F6137">
              <w:rPr>
                <w:sz w:val="26"/>
                <w:szCs w:val="26"/>
                <w:lang w:val="be-BY"/>
              </w:rPr>
              <w:t>ня</w:t>
            </w:r>
            <w:r w:rsidRPr="004F6137">
              <w:rPr>
                <w:sz w:val="26"/>
                <w:szCs w:val="26"/>
              </w:rPr>
              <w:t xml:space="preserve">. </w:t>
            </w:r>
            <w:proofErr w:type="spellStart"/>
            <w:r w:rsidRPr="004F6137">
              <w:rPr>
                <w:sz w:val="26"/>
                <w:szCs w:val="26"/>
              </w:rPr>
              <w:t>Састаўныя</w:t>
            </w:r>
            <w:proofErr w:type="spellEnd"/>
            <w:r w:rsidRPr="004F6137">
              <w:rPr>
                <w:sz w:val="26"/>
                <w:szCs w:val="26"/>
              </w:rPr>
              <w:t xml:space="preserve"> </w:t>
            </w:r>
            <w:proofErr w:type="spellStart"/>
            <w:r w:rsidRPr="004F6137">
              <w:rPr>
                <w:sz w:val="26"/>
                <w:szCs w:val="26"/>
              </w:rPr>
              <w:t>часткі</w:t>
            </w:r>
            <w:proofErr w:type="spellEnd"/>
            <w:r w:rsidRPr="004F6137">
              <w:rPr>
                <w:sz w:val="26"/>
                <w:szCs w:val="26"/>
              </w:rPr>
              <w:t xml:space="preserve"> і </w:t>
            </w:r>
            <w:proofErr w:type="spellStart"/>
            <w:r w:rsidRPr="004F6137">
              <w:rPr>
                <w:sz w:val="26"/>
                <w:szCs w:val="26"/>
              </w:rPr>
              <w:t>прыналежнасці</w:t>
            </w:r>
            <w:proofErr w:type="spellEnd"/>
            <w:r w:rsidRPr="004F6137">
              <w:rPr>
                <w:sz w:val="26"/>
                <w:szCs w:val="26"/>
              </w:rPr>
              <w:t xml:space="preserve">: </w:t>
            </w:r>
            <w:r w:rsidRPr="004F6137">
              <w:rPr>
                <w:sz w:val="26"/>
                <w:szCs w:val="26"/>
                <w:lang w:val="be-BY"/>
              </w:rPr>
              <w:br/>
            </w:r>
            <w:r w:rsidRPr="004F6137">
              <w:rPr>
                <w:sz w:val="26"/>
                <w:szCs w:val="26"/>
              </w:rPr>
              <w:t xml:space="preserve">1 </w:t>
            </w:r>
            <w:proofErr w:type="spellStart"/>
            <w:r w:rsidRPr="004F6137">
              <w:rPr>
                <w:sz w:val="26"/>
                <w:szCs w:val="26"/>
              </w:rPr>
              <w:t>хл</w:t>
            </w:r>
            <w:proofErr w:type="spellEnd"/>
            <w:r w:rsidRPr="004F6137">
              <w:rPr>
                <w:sz w:val="26"/>
                <w:szCs w:val="26"/>
                <w:lang w:val="be-BY"/>
              </w:rPr>
              <w:t>еў</w:t>
            </w:r>
            <w:r w:rsidRPr="004F6137">
              <w:rPr>
                <w:sz w:val="26"/>
                <w:szCs w:val="26"/>
              </w:rPr>
              <w:t xml:space="preserve"> (у старым стане).</w:t>
            </w:r>
          </w:p>
        </w:tc>
      </w:tr>
    </w:tbl>
    <w:p w14:paraId="7B0C467F" w14:textId="77777777" w:rsidR="00653D19" w:rsidRPr="004F6137" w:rsidRDefault="006B0E08" w:rsidP="00653D19">
      <w:pPr>
        <w:pStyle w:val="newncpi"/>
        <w:ind w:firstLine="70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Заяўкі на набыццё пустуючага жылога дома</w:t>
      </w:r>
      <w:r w:rsidR="00653D19" w:rsidRPr="004F6137">
        <w:rPr>
          <w:sz w:val="30"/>
          <w:szCs w:val="30"/>
          <w:lang w:val="be-BY"/>
        </w:rPr>
        <w:t xml:space="preserve"> прымаюцца </w:t>
      </w:r>
      <w:r w:rsidR="00653D19" w:rsidRPr="004F6137">
        <w:rPr>
          <w:sz w:val="30"/>
          <w:szCs w:val="30"/>
          <w:lang w:val="be-BY"/>
        </w:rPr>
        <w:br/>
        <w:t>ў Астрынскім сельскім выканаўчым камітэце да заканчэння 30 каляндарных дзён з дня апублікавання звестак аб прамым продажы, па адрасу:  Гродзенская вобласць, Шчучынскі раён, г.п.Астрына, вул.Гродзенская, 32, з 8.00 да 13.00 і з 14.00 да 17.00 па будніх днях. Тэ</w:t>
      </w:r>
      <w:proofErr w:type="spellStart"/>
      <w:r w:rsidR="00653D19" w:rsidRPr="004F6137">
        <w:rPr>
          <w:sz w:val="30"/>
          <w:szCs w:val="30"/>
        </w:rPr>
        <w:t>лефоны</w:t>
      </w:r>
      <w:proofErr w:type="spellEnd"/>
      <w:r w:rsidR="00653D19" w:rsidRPr="004F6137">
        <w:rPr>
          <w:sz w:val="30"/>
          <w:szCs w:val="30"/>
          <w:lang w:val="be-BY"/>
        </w:rPr>
        <w:t xml:space="preserve"> для даведак</w:t>
      </w:r>
      <w:r w:rsidR="00653D19" w:rsidRPr="004F6137">
        <w:rPr>
          <w:sz w:val="30"/>
          <w:szCs w:val="30"/>
        </w:rPr>
        <w:t xml:space="preserve">: (801514) </w:t>
      </w:r>
      <w:r w:rsidR="00653D19" w:rsidRPr="004F6137">
        <w:rPr>
          <w:sz w:val="30"/>
          <w:szCs w:val="30"/>
          <w:lang w:val="be-BY"/>
        </w:rPr>
        <w:t>2 17 57</w:t>
      </w:r>
      <w:r w:rsidR="00653D19" w:rsidRPr="004F6137">
        <w:rPr>
          <w:sz w:val="30"/>
          <w:szCs w:val="30"/>
        </w:rPr>
        <w:t xml:space="preserve">, </w:t>
      </w:r>
      <w:r w:rsidR="00653D19" w:rsidRPr="004F6137">
        <w:rPr>
          <w:sz w:val="30"/>
          <w:szCs w:val="30"/>
          <w:lang w:val="be-BY"/>
        </w:rPr>
        <w:t xml:space="preserve">2 17 </w:t>
      </w:r>
      <w:r w:rsidR="00653D19" w:rsidRPr="004F6137">
        <w:rPr>
          <w:sz w:val="30"/>
          <w:szCs w:val="30"/>
        </w:rPr>
        <w:t>5</w:t>
      </w:r>
      <w:r w:rsidR="00653D19" w:rsidRPr="004F6137">
        <w:rPr>
          <w:sz w:val="30"/>
          <w:szCs w:val="30"/>
          <w:lang w:val="be-BY"/>
        </w:rPr>
        <w:t>8</w:t>
      </w:r>
      <w:r w:rsidR="00653D19" w:rsidRPr="004F6137">
        <w:rPr>
          <w:sz w:val="30"/>
          <w:szCs w:val="30"/>
        </w:rPr>
        <w:t>.</w:t>
      </w:r>
    </w:p>
    <w:p w14:paraId="20F95DC4" w14:textId="77777777" w:rsidR="00653D19" w:rsidRPr="004F6137" w:rsidRDefault="00653D19" w:rsidP="00653D19">
      <w:pPr>
        <w:ind w:firstLine="567"/>
        <w:jc w:val="both"/>
        <w:rPr>
          <w:sz w:val="30"/>
          <w:szCs w:val="30"/>
        </w:rPr>
      </w:pPr>
      <w:r w:rsidRPr="004F6137">
        <w:rPr>
          <w:sz w:val="30"/>
          <w:szCs w:val="30"/>
        </w:rPr>
        <w:t>Пер</w:t>
      </w:r>
      <w:r w:rsidRPr="004F6137">
        <w:rPr>
          <w:sz w:val="30"/>
          <w:szCs w:val="30"/>
          <w:lang w:val="be-BY"/>
        </w:rPr>
        <w:t>алік</w:t>
      </w:r>
      <w:r w:rsidRPr="004F6137">
        <w:rPr>
          <w:sz w:val="30"/>
          <w:szCs w:val="30"/>
        </w:rPr>
        <w:t xml:space="preserve"> д</w:t>
      </w:r>
      <w:r w:rsidRPr="004F6137">
        <w:rPr>
          <w:sz w:val="30"/>
          <w:szCs w:val="30"/>
          <w:lang w:val="be-BY"/>
        </w:rPr>
        <w:t>а</w:t>
      </w:r>
      <w:proofErr w:type="spellStart"/>
      <w:r w:rsidRPr="004F6137">
        <w:rPr>
          <w:sz w:val="30"/>
          <w:szCs w:val="30"/>
        </w:rPr>
        <w:t>кумент</w:t>
      </w:r>
      <w:proofErr w:type="spellEnd"/>
      <w:r w:rsidRPr="004F6137">
        <w:rPr>
          <w:sz w:val="30"/>
          <w:szCs w:val="30"/>
          <w:lang w:val="be-BY"/>
        </w:rPr>
        <w:t>аў</w:t>
      </w:r>
      <w:r w:rsidRPr="004F6137">
        <w:rPr>
          <w:sz w:val="30"/>
          <w:szCs w:val="30"/>
        </w:rPr>
        <w:t>,</w:t>
      </w:r>
      <w:r w:rsidRPr="004F6137">
        <w:rPr>
          <w:sz w:val="30"/>
          <w:szCs w:val="30"/>
          <w:lang w:val="be-BY"/>
        </w:rPr>
        <w:t xml:space="preserve"> якія неабходна </w:t>
      </w:r>
      <w:proofErr w:type="spellStart"/>
      <w:r w:rsidRPr="004F6137">
        <w:rPr>
          <w:sz w:val="30"/>
          <w:szCs w:val="30"/>
        </w:rPr>
        <w:t>пр</w:t>
      </w:r>
      <w:proofErr w:type="spellEnd"/>
      <w:r w:rsidRPr="004F6137">
        <w:rPr>
          <w:sz w:val="30"/>
          <w:szCs w:val="30"/>
          <w:lang w:val="be-BY"/>
        </w:rPr>
        <w:t>а</w:t>
      </w:r>
      <w:proofErr w:type="spellStart"/>
      <w:r w:rsidRPr="004F6137">
        <w:rPr>
          <w:sz w:val="30"/>
          <w:szCs w:val="30"/>
        </w:rPr>
        <w:t>дстав</w:t>
      </w:r>
      <w:proofErr w:type="spellEnd"/>
      <w:r w:rsidRPr="004F6137">
        <w:rPr>
          <w:sz w:val="30"/>
          <w:szCs w:val="30"/>
          <w:lang w:val="be-BY"/>
        </w:rPr>
        <w:t xml:space="preserve">іць </w:t>
      </w:r>
      <w:proofErr w:type="spellStart"/>
      <w:r w:rsidRPr="004F6137">
        <w:rPr>
          <w:sz w:val="30"/>
          <w:szCs w:val="30"/>
        </w:rPr>
        <w:t>пр</w:t>
      </w:r>
      <w:proofErr w:type="spellEnd"/>
      <w:r w:rsidRPr="004F6137">
        <w:rPr>
          <w:sz w:val="30"/>
          <w:szCs w:val="30"/>
          <w:lang w:val="be-BY"/>
        </w:rPr>
        <w:t>э</w:t>
      </w:r>
      <w:r w:rsidRPr="004F6137">
        <w:rPr>
          <w:sz w:val="30"/>
          <w:szCs w:val="30"/>
        </w:rPr>
        <w:t>т</w:t>
      </w:r>
      <w:r w:rsidRPr="004F6137">
        <w:rPr>
          <w:sz w:val="30"/>
          <w:szCs w:val="30"/>
          <w:lang w:val="be-BY"/>
        </w:rPr>
        <w:t>э</w:t>
      </w:r>
      <w:proofErr w:type="spellStart"/>
      <w:r w:rsidRPr="004F6137">
        <w:rPr>
          <w:sz w:val="30"/>
          <w:szCs w:val="30"/>
        </w:rPr>
        <w:t>нд</w:t>
      </w:r>
      <w:proofErr w:type="spellEnd"/>
      <w:r w:rsidRPr="004F6137">
        <w:rPr>
          <w:sz w:val="30"/>
          <w:szCs w:val="30"/>
          <w:lang w:val="be-BY"/>
        </w:rPr>
        <w:t>э</w:t>
      </w:r>
      <w:proofErr w:type="spellStart"/>
      <w:r w:rsidRPr="004F6137">
        <w:rPr>
          <w:sz w:val="30"/>
          <w:szCs w:val="30"/>
        </w:rPr>
        <w:t>нту</w:t>
      </w:r>
      <w:proofErr w:type="spellEnd"/>
      <w:r w:rsidRPr="004F6137">
        <w:rPr>
          <w:sz w:val="30"/>
          <w:szCs w:val="30"/>
        </w:rPr>
        <w:t xml:space="preserve"> на п</w:t>
      </w:r>
      <w:r w:rsidRPr="004F6137">
        <w:rPr>
          <w:sz w:val="30"/>
          <w:szCs w:val="30"/>
          <w:lang w:val="be-BY"/>
        </w:rPr>
        <w:t>а</w:t>
      </w:r>
      <w:proofErr w:type="spellStart"/>
      <w:r w:rsidRPr="004F6137">
        <w:rPr>
          <w:sz w:val="30"/>
          <w:szCs w:val="30"/>
        </w:rPr>
        <w:t>купку</w:t>
      </w:r>
      <w:proofErr w:type="spellEnd"/>
      <w:r w:rsidRPr="004F6137">
        <w:rPr>
          <w:sz w:val="30"/>
          <w:szCs w:val="30"/>
        </w:rPr>
        <w:t>:</w:t>
      </w:r>
    </w:p>
    <w:p w14:paraId="198EE3C6" w14:textId="77777777" w:rsidR="00653D19" w:rsidRPr="004F6137" w:rsidRDefault="00653D19" w:rsidP="00653D19">
      <w:pPr>
        <w:pStyle w:val="newncpi"/>
        <w:rPr>
          <w:sz w:val="30"/>
          <w:szCs w:val="30"/>
        </w:rPr>
      </w:pPr>
      <w:proofErr w:type="spellStart"/>
      <w:r w:rsidRPr="004F6137">
        <w:rPr>
          <w:sz w:val="30"/>
          <w:szCs w:val="30"/>
        </w:rPr>
        <w:t>заяўка</w:t>
      </w:r>
      <w:proofErr w:type="spellEnd"/>
      <w:r w:rsidRPr="004F6137">
        <w:rPr>
          <w:sz w:val="30"/>
          <w:szCs w:val="30"/>
        </w:rPr>
        <w:t xml:space="preserve"> на </w:t>
      </w:r>
      <w:proofErr w:type="spellStart"/>
      <w:r w:rsidRPr="004F6137">
        <w:rPr>
          <w:sz w:val="30"/>
          <w:szCs w:val="30"/>
        </w:rPr>
        <w:t>пакупку</w:t>
      </w:r>
      <w:proofErr w:type="spellEnd"/>
      <w:r w:rsidRPr="004F6137">
        <w:rPr>
          <w:sz w:val="30"/>
          <w:szCs w:val="30"/>
        </w:rPr>
        <w:t xml:space="preserve"> пуст</w:t>
      </w:r>
      <w:r w:rsidRPr="004F6137">
        <w:rPr>
          <w:sz w:val="30"/>
          <w:szCs w:val="30"/>
          <w:lang w:val="be-BY"/>
        </w:rPr>
        <w:t>уючага</w:t>
      </w:r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жылога</w:t>
      </w:r>
      <w:proofErr w:type="spellEnd"/>
      <w:r w:rsidRPr="004F6137">
        <w:rPr>
          <w:sz w:val="30"/>
          <w:szCs w:val="30"/>
        </w:rPr>
        <w:t xml:space="preserve"> дома па форме, </w:t>
      </w:r>
      <w:proofErr w:type="spellStart"/>
      <w:r w:rsidRPr="004F6137">
        <w:rPr>
          <w:sz w:val="30"/>
          <w:szCs w:val="30"/>
        </w:rPr>
        <w:t>устаноўленай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Дзяржаўным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камітэтам</w:t>
      </w:r>
      <w:proofErr w:type="spellEnd"/>
      <w:r w:rsidRPr="004F6137">
        <w:rPr>
          <w:sz w:val="30"/>
          <w:szCs w:val="30"/>
        </w:rPr>
        <w:t xml:space="preserve"> па </w:t>
      </w:r>
      <w:proofErr w:type="spellStart"/>
      <w:r w:rsidRPr="004F6137">
        <w:rPr>
          <w:sz w:val="30"/>
          <w:szCs w:val="30"/>
        </w:rPr>
        <w:t>маёмасці</w:t>
      </w:r>
      <w:proofErr w:type="spellEnd"/>
      <w:r w:rsidRPr="004F6137">
        <w:rPr>
          <w:sz w:val="30"/>
          <w:szCs w:val="30"/>
        </w:rPr>
        <w:t>;</w:t>
      </w:r>
    </w:p>
    <w:p w14:paraId="19C4E5EB" w14:textId="77777777" w:rsidR="00653D19" w:rsidRPr="004F6137" w:rsidRDefault="00653D19" w:rsidP="00653D19">
      <w:pPr>
        <w:pStyle w:val="newncpi"/>
        <w:rPr>
          <w:sz w:val="30"/>
          <w:szCs w:val="30"/>
        </w:rPr>
      </w:pPr>
      <w:proofErr w:type="spellStart"/>
      <w:r w:rsidRPr="004F6137">
        <w:rPr>
          <w:sz w:val="30"/>
          <w:szCs w:val="30"/>
        </w:rPr>
        <w:t>грамадзянінам</w:t>
      </w:r>
      <w:proofErr w:type="spellEnd"/>
      <w:r w:rsidRPr="004F6137">
        <w:rPr>
          <w:sz w:val="30"/>
          <w:szCs w:val="30"/>
        </w:rPr>
        <w:t xml:space="preserve"> – </w:t>
      </w:r>
      <w:proofErr w:type="spellStart"/>
      <w:r w:rsidRPr="004F6137">
        <w:rPr>
          <w:sz w:val="30"/>
          <w:szCs w:val="30"/>
        </w:rPr>
        <w:t>копія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дакумента</w:t>
      </w:r>
      <w:proofErr w:type="spellEnd"/>
      <w:r w:rsidRPr="004F6137">
        <w:rPr>
          <w:sz w:val="30"/>
          <w:szCs w:val="30"/>
        </w:rPr>
        <w:t xml:space="preserve">, </w:t>
      </w:r>
      <w:proofErr w:type="spellStart"/>
      <w:r w:rsidRPr="004F6137">
        <w:rPr>
          <w:sz w:val="30"/>
          <w:szCs w:val="30"/>
        </w:rPr>
        <w:t>які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сведчыць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асоб</w:t>
      </w:r>
      <w:proofErr w:type="spellEnd"/>
      <w:r w:rsidRPr="004F6137">
        <w:rPr>
          <w:sz w:val="30"/>
          <w:szCs w:val="30"/>
          <w:lang w:val="be-BY"/>
        </w:rPr>
        <w:t>у</w:t>
      </w:r>
      <w:r w:rsidRPr="004F6137">
        <w:rPr>
          <w:sz w:val="30"/>
          <w:szCs w:val="30"/>
        </w:rPr>
        <w:t xml:space="preserve">, без </w:t>
      </w:r>
      <w:proofErr w:type="spellStart"/>
      <w:r w:rsidRPr="004F6137">
        <w:rPr>
          <w:sz w:val="30"/>
          <w:szCs w:val="30"/>
        </w:rPr>
        <w:t>натарыяльнага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засведчання</w:t>
      </w:r>
      <w:proofErr w:type="spellEnd"/>
      <w:r w:rsidRPr="004F6137">
        <w:rPr>
          <w:sz w:val="30"/>
          <w:szCs w:val="30"/>
        </w:rPr>
        <w:t>;</w:t>
      </w:r>
    </w:p>
    <w:p w14:paraId="31B52AAF" w14:textId="77777777" w:rsidR="00653D19" w:rsidRPr="004F6137" w:rsidRDefault="00653D19" w:rsidP="00653D19">
      <w:pPr>
        <w:pStyle w:val="newncpi"/>
        <w:rPr>
          <w:sz w:val="30"/>
          <w:szCs w:val="30"/>
        </w:rPr>
      </w:pPr>
      <w:proofErr w:type="spellStart"/>
      <w:r w:rsidRPr="004F6137">
        <w:rPr>
          <w:sz w:val="30"/>
          <w:szCs w:val="30"/>
        </w:rPr>
        <w:t>прадстаўніком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грамадзяніна</w:t>
      </w:r>
      <w:proofErr w:type="spellEnd"/>
      <w:r w:rsidRPr="004F6137">
        <w:rPr>
          <w:sz w:val="30"/>
          <w:szCs w:val="30"/>
        </w:rPr>
        <w:t xml:space="preserve"> – </w:t>
      </w:r>
      <w:proofErr w:type="spellStart"/>
      <w:r w:rsidRPr="004F6137">
        <w:rPr>
          <w:sz w:val="30"/>
          <w:szCs w:val="30"/>
        </w:rPr>
        <w:t>даверанасць</w:t>
      </w:r>
      <w:proofErr w:type="spellEnd"/>
      <w:r w:rsidRPr="004F6137">
        <w:rPr>
          <w:sz w:val="30"/>
          <w:szCs w:val="30"/>
        </w:rPr>
        <w:t>;</w:t>
      </w:r>
    </w:p>
    <w:p w14:paraId="0E334BE7" w14:textId="77777777" w:rsidR="00653D19" w:rsidRPr="004F6137" w:rsidRDefault="00653D19" w:rsidP="00653D19">
      <w:pPr>
        <w:pStyle w:val="newncpi"/>
        <w:rPr>
          <w:sz w:val="30"/>
          <w:szCs w:val="30"/>
        </w:rPr>
      </w:pPr>
      <w:proofErr w:type="spellStart"/>
      <w:r w:rsidRPr="004F6137">
        <w:rPr>
          <w:sz w:val="30"/>
          <w:szCs w:val="30"/>
        </w:rPr>
        <w:t>індывідуальным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прадпрымальнікам</w:t>
      </w:r>
      <w:proofErr w:type="spellEnd"/>
      <w:r w:rsidRPr="004F6137">
        <w:rPr>
          <w:sz w:val="30"/>
          <w:szCs w:val="30"/>
        </w:rPr>
        <w:t xml:space="preserve"> – </w:t>
      </w:r>
      <w:proofErr w:type="spellStart"/>
      <w:r w:rsidRPr="004F6137">
        <w:rPr>
          <w:sz w:val="30"/>
          <w:szCs w:val="30"/>
        </w:rPr>
        <w:t>копія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пасведчання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аб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дзяржаўнай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рэгістрацыі</w:t>
      </w:r>
      <w:proofErr w:type="spellEnd"/>
      <w:r w:rsidRPr="004F6137">
        <w:rPr>
          <w:sz w:val="30"/>
          <w:szCs w:val="30"/>
        </w:rPr>
        <w:t xml:space="preserve"> без </w:t>
      </w:r>
      <w:proofErr w:type="spellStart"/>
      <w:r w:rsidRPr="004F6137">
        <w:rPr>
          <w:sz w:val="30"/>
          <w:szCs w:val="30"/>
        </w:rPr>
        <w:t>натарыяльнага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засведчання</w:t>
      </w:r>
      <w:proofErr w:type="spellEnd"/>
      <w:r w:rsidRPr="004F6137">
        <w:rPr>
          <w:sz w:val="30"/>
          <w:szCs w:val="30"/>
        </w:rPr>
        <w:t>;</w:t>
      </w:r>
    </w:p>
    <w:p w14:paraId="60F3859A" w14:textId="77777777" w:rsidR="00653D19" w:rsidRPr="004F6137" w:rsidRDefault="00653D19" w:rsidP="00653D19">
      <w:pPr>
        <w:pStyle w:val="newncpi"/>
        <w:rPr>
          <w:sz w:val="30"/>
          <w:szCs w:val="30"/>
        </w:rPr>
      </w:pPr>
      <w:proofErr w:type="spellStart"/>
      <w:r w:rsidRPr="004F6137">
        <w:rPr>
          <w:sz w:val="30"/>
          <w:szCs w:val="30"/>
        </w:rPr>
        <w:t>прадстаўніком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або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ўпаўнаважанай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службовай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асобай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юрыдычнай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асобы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Рэспублікі</w:t>
      </w:r>
      <w:proofErr w:type="spellEnd"/>
      <w:r w:rsidRPr="004F6137">
        <w:rPr>
          <w:sz w:val="30"/>
          <w:szCs w:val="30"/>
        </w:rPr>
        <w:t xml:space="preserve"> Беларусь – </w:t>
      </w:r>
      <w:proofErr w:type="spellStart"/>
      <w:r w:rsidRPr="004F6137">
        <w:rPr>
          <w:sz w:val="30"/>
          <w:szCs w:val="30"/>
        </w:rPr>
        <w:t>даверанасць</w:t>
      </w:r>
      <w:proofErr w:type="spellEnd"/>
      <w:r w:rsidRPr="004F6137">
        <w:rPr>
          <w:sz w:val="30"/>
          <w:szCs w:val="30"/>
        </w:rPr>
        <w:t xml:space="preserve">, </w:t>
      </w:r>
      <w:proofErr w:type="spellStart"/>
      <w:r w:rsidRPr="004F6137">
        <w:rPr>
          <w:sz w:val="30"/>
          <w:szCs w:val="30"/>
        </w:rPr>
        <w:t>выдадзеная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юрыдычнай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асобай</w:t>
      </w:r>
      <w:proofErr w:type="spellEnd"/>
      <w:r w:rsidRPr="004F6137">
        <w:rPr>
          <w:sz w:val="30"/>
          <w:szCs w:val="30"/>
        </w:rPr>
        <w:t xml:space="preserve">, </w:t>
      </w:r>
      <w:proofErr w:type="spellStart"/>
      <w:r w:rsidRPr="004F6137">
        <w:rPr>
          <w:sz w:val="30"/>
          <w:szCs w:val="30"/>
        </w:rPr>
        <w:t>або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дакумент</w:t>
      </w:r>
      <w:proofErr w:type="spellEnd"/>
      <w:r w:rsidRPr="004F6137">
        <w:rPr>
          <w:sz w:val="30"/>
          <w:szCs w:val="30"/>
        </w:rPr>
        <w:t xml:space="preserve">, </w:t>
      </w:r>
      <w:proofErr w:type="spellStart"/>
      <w:r w:rsidRPr="004F6137">
        <w:rPr>
          <w:sz w:val="30"/>
          <w:szCs w:val="30"/>
        </w:rPr>
        <w:t>які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пацвярджае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паўнамоцтвы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службовай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асобы</w:t>
      </w:r>
      <w:proofErr w:type="spellEnd"/>
      <w:r w:rsidRPr="004F6137">
        <w:rPr>
          <w:sz w:val="30"/>
          <w:szCs w:val="30"/>
        </w:rPr>
        <w:t xml:space="preserve">, </w:t>
      </w:r>
      <w:proofErr w:type="spellStart"/>
      <w:r w:rsidRPr="004F6137">
        <w:rPr>
          <w:sz w:val="30"/>
          <w:szCs w:val="30"/>
        </w:rPr>
        <w:t>копіі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дакументаў</w:t>
      </w:r>
      <w:proofErr w:type="spellEnd"/>
      <w:r w:rsidRPr="004F6137">
        <w:rPr>
          <w:sz w:val="30"/>
          <w:szCs w:val="30"/>
        </w:rPr>
        <w:t xml:space="preserve">, </w:t>
      </w:r>
      <w:proofErr w:type="spellStart"/>
      <w:r w:rsidRPr="004F6137">
        <w:rPr>
          <w:sz w:val="30"/>
          <w:szCs w:val="30"/>
        </w:rPr>
        <w:t>якія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пацвярджаюць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дзяржаўную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рэгістрацыю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юрыдычнай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асобы</w:t>
      </w:r>
      <w:proofErr w:type="spellEnd"/>
      <w:r w:rsidRPr="004F6137">
        <w:rPr>
          <w:sz w:val="30"/>
          <w:szCs w:val="30"/>
        </w:rPr>
        <w:t xml:space="preserve">, без </w:t>
      </w:r>
      <w:proofErr w:type="spellStart"/>
      <w:r w:rsidRPr="004F6137">
        <w:rPr>
          <w:sz w:val="30"/>
          <w:szCs w:val="30"/>
        </w:rPr>
        <w:t>натарыяльнага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засведчання</w:t>
      </w:r>
      <w:proofErr w:type="spellEnd"/>
      <w:r w:rsidRPr="004F6137">
        <w:rPr>
          <w:sz w:val="30"/>
          <w:szCs w:val="30"/>
        </w:rPr>
        <w:t xml:space="preserve">, </w:t>
      </w:r>
      <w:proofErr w:type="spellStart"/>
      <w:r w:rsidRPr="004F6137">
        <w:rPr>
          <w:sz w:val="30"/>
          <w:szCs w:val="30"/>
        </w:rPr>
        <w:t>дакумент</w:t>
      </w:r>
      <w:proofErr w:type="spellEnd"/>
      <w:r w:rsidRPr="004F6137">
        <w:rPr>
          <w:sz w:val="30"/>
          <w:szCs w:val="30"/>
        </w:rPr>
        <w:t xml:space="preserve"> з </w:t>
      </w:r>
      <w:proofErr w:type="spellStart"/>
      <w:r w:rsidRPr="004F6137">
        <w:rPr>
          <w:sz w:val="30"/>
          <w:szCs w:val="30"/>
        </w:rPr>
        <w:t>указаннем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банкаўскіх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рэквізітаў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юрыдычнай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асобы</w:t>
      </w:r>
      <w:proofErr w:type="spellEnd"/>
      <w:r w:rsidRPr="004F6137">
        <w:rPr>
          <w:sz w:val="30"/>
          <w:szCs w:val="30"/>
        </w:rPr>
        <w:t>;</w:t>
      </w:r>
    </w:p>
    <w:p w14:paraId="795956FC" w14:textId="77777777" w:rsidR="00653D19" w:rsidRPr="004F6137" w:rsidRDefault="00653D19" w:rsidP="00653D19">
      <w:pPr>
        <w:pStyle w:val="newncpi"/>
        <w:rPr>
          <w:sz w:val="30"/>
          <w:szCs w:val="30"/>
        </w:rPr>
      </w:pPr>
      <w:proofErr w:type="spellStart"/>
      <w:r w:rsidRPr="004F6137">
        <w:rPr>
          <w:sz w:val="30"/>
          <w:szCs w:val="30"/>
        </w:rPr>
        <w:t>прадстаўніком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або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ўпаўнаважанай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службовай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асобай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замежнай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юрыдычнай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асобы</w:t>
      </w:r>
      <w:proofErr w:type="spellEnd"/>
      <w:r w:rsidRPr="004F6137">
        <w:rPr>
          <w:sz w:val="30"/>
          <w:szCs w:val="30"/>
        </w:rPr>
        <w:t xml:space="preserve"> – </w:t>
      </w:r>
      <w:proofErr w:type="spellStart"/>
      <w:r w:rsidRPr="004F6137">
        <w:rPr>
          <w:sz w:val="30"/>
          <w:szCs w:val="30"/>
        </w:rPr>
        <w:t>копіі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ўстаноўчых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дакументаў</w:t>
      </w:r>
      <w:proofErr w:type="spellEnd"/>
      <w:r w:rsidRPr="004F6137">
        <w:rPr>
          <w:sz w:val="30"/>
          <w:szCs w:val="30"/>
        </w:rPr>
        <w:t xml:space="preserve"> і </w:t>
      </w:r>
      <w:proofErr w:type="spellStart"/>
      <w:r w:rsidRPr="004F6137">
        <w:rPr>
          <w:sz w:val="30"/>
          <w:szCs w:val="30"/>
        </w:rPr>
        <w:t>выпіска</w:t>
      </w:r>
      <w:proofErr w:type="spellEnd"/>
      <w:r w:rsidRPr="004F6137">
        <w:rPr>
          <w:sz w:val="30"/>
          <w:szCs w:val="30"/>
        </w:rPr>
        <w:t xml:space="preserve"> з </w:t>
      </w:r>
      <w:proofErr w:type="spellStart"/>
      <w:r w:rsidRPr="004F6137">
        <w:rPr>
          <w:sz w:val="30"/>
          <w:szCs w:val="30"/>
        </w:rPr>
        <w:t>гандлёвага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рэестра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краіны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паходжання</w:t>
      </w:r>
      <w:proofErr w:type="spellEnd"/>
      <w:r w:rsidRPr="004F6137">
        <w:rPr>
          <w:sz w:val="30"/>
          <w:szCs w:val="30"/>
        </w:rPr>
        <w:t xml:space="preserve"> (</w:t>
      </w:r>
      <w:proofErr w:type="spellStart"/>
      <w:r w:rsidRPr="004F6137">
        <w:rPr>
          <w:sz w:val="30"/>
          <w:szCs w:val="30"/>
        </w:rPr>
        <w:t>выпіска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павінна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быць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праведзена</w:t>
      </w:r>
      <w:proofErr w:type="spellEnd"/>
      <w:r w:rsidRPr="004F6137">
        <w:rPr>
          <w:sz w:val="30"/>
          <w:szCs w:val="30"/>
        </w:rPr>
        <w:t xml:space="preserve"> на </w:t>
      </w:r>
      <w:proofErr w:type="spellStart"/>
      <w:r w:rsidRPr="004F6137">
        <w:rPr>
          <w:sz w:val="30"/>
          <w:szCs w:val="30"/>
        </w:rPr>
        <w:t>працягу</w:t>
      </w:r>
      <w:proofErr w:type="spellEnd"/>
      <w:r w:rsidRPr="004F6137">
        <w:rPr>
          <w:sz w:val="30"/>
          <w:szCs w:val="30"/>
        </w:rPr>
        <w:t xml:space="preserve"> года да </w:t>
      </w:r>
      <w:proofErr w:type="spellStart"/>
      <w:r w:rsidRPr="004F6137">
        <w:rPr>
          <w:sz w:val="30"/>
          <w:szCs w:val="30"/>
        </w:rPr>
        <w:t>падачы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заяўкі</w:t>
      </w:r>
      <w:proofErr w:type="spellEnd"/>
      <w:r w:rsidRPr="004F6137">
        <w:rPr>
          <w:sz w:val="30"/>
          <w:szCs w:val="30"/>
        </w:rPr>
        <w:t xml:space="preserve">) </w:t>
      </w:r>
      <w:proofErr w:type="spellStart"/>
      <w:r w:rsidRPr="004F6137">
        <w:rPr>
          <w:sz w:val="30"/>
          <w:szCs w:val="30"/>
        </w:rPr>
        <w:t>або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іншы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эквівалентны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доказ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юрыдычнага</w:t>
      </w:r>
      <w:proofErr w:type="spellEnd"/>
      <w:r w:rsidRPr="004F6137">
        <w:rPr>
          <w:sz w:val="30"/>
          <w:szCs w:val="30"/>
        </w:rPr>
        <w:t xml:space="preserve"> статусу ў </w:t>
      </w:r>
      <w:proofErr w:type="spellStart"/>
      <w:r w:rsidRPr="004F6137">
        <w:rPr>
          <w:sz w:val="30"/>
          <w:szCs w:val="30"/>
        </w:rPr>
        <w:t>адпаведнасці</w:t>
      </w:r>
      <w:proofErr w:type="spellEnd"/>
      <w:r w:rsidRPr="004F6137">
        <w:rPr>
          <w:sz w:val="30"/>
          <w:szCs w:val="30"/>
        </w:rPr>
        <w:t xml:space="preserve"> з </w:t>
      </w:r>
      <w:proofErr w:type="spellStart"/>
      <w:r w:rsidRPr="004F6137">
        <w:rPr>
          <w:sz w:val="30"/>
          <w:szCs w:val="30"/>
        </w:rPr>
        <w:t>заканадаўствам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краіны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паходжання</w:t>
      </w:r>
      <w:proofErr w:type="spellEnd"/>
      <w:r w:rsidRPr="004F6137">
        <w:rPr>
          <w:sz w:val="30"/>
          <w:szCs w:val="30"/>
        </w:rPr>
        <w:t xml:space="preserve"> з пера</w:t>
      </w:r>
      <w:r w:rsidRPr="004F6137">
        <w:rPr>
          <w:sz w:val="30"/>
          <w:szCs w:val="30"/>
          <w:lang w:val="be-BY"/>
        </w:rPr>
        <w:t>кла</w:t>
      </w:r>
      <w:r w:rsidRPr="004F6137">
        <w:rPr>
          <w:sz w:val="30"/>
          <w:szCs w:val="30"/>
        </w:rPr>
        <w:t xml:space="preserve">дам на </w:t>
      </w:r>
      <w:proofErr w:type="spellStart"/>
      <w:r w:rsidRPr="004F6137">
        <w:rPr>
          <w:sz w:val="30"/>
          <w:szCs w:val="30"/>
        </w:rPr>
        <w:t>беларускую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або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рускую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мову</w:t>
      </w:r>
      <w:proofErr w:type="spellEnd"/>
      <w:r w:rsidRPr="004F6137">
        <w:rPr>
          <w:sz w:val="30"/>
          <w:szCs w:val="30"/>
        </w:rPr>
        <w:t xml:space="preserve"> (</w:t>
      </w:r>
      <w:r w:rsidRPr="004F6137">
        <w:rPr>
          <w:sz w:val="30"/>
          <w:szCs w:val="30"/>
          <w:lang w:val="be-BY"/>
        </w:rPr>
        <w:t>правіль</w:t>
      </w:r>
      <w:proofErr w:type="spellStart"/>
      <w:r w:rsidRPr="004F6137">
        <w:rPr>
          <w:sz w:val="30"/>
          <w:szCs w:val="30"/>
        </w:rPr>
        <w:t>насць</w:t>
      </w:r>
      <w:proofErr w:type="spellEnd"/>
      <w:r w:rsidRPr="004F6137">
        <w:rPr>
          <w:sz w:val="30"/>
          <w:szCs w:val="30"/>
        </w:rPr>
        <w:t xml:space="preserve"> пера</w:t>
      </w:r>
      <w:r w:rsidRPr="004F6137">
        <w:rPr>
          <w:sz w:val="30"/>
          <w:szCs w:val="30"/>
          <w:lang w:val="be-BY"/>
        </w:rPr>
        <w:t>кла</w:t>
      </w:r>
      <w:proofErr w:type="spellStart"/>
      <w:r w:rsidRPr="004F6137">
        <w:rPr>
          <w:sz w:val="30"/>
          <w:szCs w:val="30"/>
        </w:rPr>
        <w:t>ду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або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сапраўднасць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подпісу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перакладчыка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павінны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быць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засведчаны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натарыусам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або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асобай</w:t>
      </w:r>
      <w:proofErr w:type="spellEnd"/>
      <w:r w:rsidRPr="004F6137">
        <w:rPr>
          <w:sz w:val="30"/>
          <w:szCs w:val="30"/>
        </w:rPr>
        <w:t xml:space="preserve">, </w:t>
      </w:r>
      <w:proofErr w:type="spellStart"/>
      <w:r w:rsidRPr="004F6137">
        <w:rPr>
          <w:sz w:val="30"/>
          <w:szCs w:val="30"/>
        </w:rPr>
        <w:t>упаўнаважан</w:t>
      </w:r>
      <w:proofErr w:type="spellEnd"/>
      <w:r w:rsidRPr="004F6137">
        <w:rPr>
          <w:sz w:val="30"/>
          <w:szCs w:val="30"/>
          <w:lang w:val="be-BY"/>
        </w:rPr>
        <w:t>ай</w:t>
      </w:r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афармляць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натарыяльныя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дзеянні</w:t>
      </w:r>
      <w:proofErr w:type="spellEnd"/>
      <w:r w:rsidRPr="004F6137">
        <w:rPr>
          <w:sz w:val="30"/>
          <w:szCs w:val="30"/>
        </w:rPr>
        <w:t xml:space="preserve">), </w:t>
      </w:r>
      <w:proofErr w:type="spellStart"/>
      <w:r w:rsidRPr="004F6137">
        <w:rPr>
          <w:sz w:val="30"/>
          <w:szCs w:val="30"/>
        </w:rPr>
        <w:t>даверанасць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або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дакумент</w:t>
      </w:r>
      <w:proofErr w:type="spellEnd"/>
      <w:r w:rsidRPr="004F6137">
        <w:rPr>
          <w:sz w:val="30"/>
          <w:szCs w:val="30"/>
        </w:rPr>
        <w:t xml:space="preserve">, </w:t>
      </w:r>
      <w:proofErr w:type="spellStart"/>
      <w:r w:rsidRPr="004F6137">
        <w:rPr>
          <w:sz w:val="30"/>
          <w:szCs w:val="30"/>
        </w:rPr>
        <w:t>які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пацвярджае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паўнамоцтвы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службовай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асобы</w:t>
      </w:r>
      <w:proofErr w:type="spellEnd"/>
      <w:r w:rsidRPr="004F6137">
        <w:rPr>
          <w:sz w:val="30"/>
          <w:szCs w:val="30"/>
        </w:rPr>
        <w:t xml:space="preserve">, </w:t>
      </w:r>
      <w:proofErr w:type="spellStart"/>
      <w:r w:rsidRPr="004F6137">
        <w:rPr>
          <w:sz w:val="30"/>
          <w:szCs w:val="30"/>
        </w:rPr>
        <w:t>дакумент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аб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фінансавай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грунтоўнасці</w:t>
      </w:r>
      <w:proofErr w:type="spellEnd"/>
      <w:r w:rsidRPr="004F6137">
        <w:rPr>
          <w:sz w:val="30"/>
          <w:szCs w:val="30"/>
        </w:rPr>
        <w:t xml:space="preserve">, </w:t>
      </w:r>
      <w:proofErr w:type="spellStart"/>
      <w:r w:rsidRPr="004F6137">
        <w:rPr>
          <w:sz w:val="30"/>
          <w:szCs w:val="30"/>
        </w:rPr>
        <w:t>выдадзены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абслуговым</w:t>
      </w:r>
      <w:proofErr w:type="spellEnd"/>
      <w:r w:rsidRPr="004F6137">
        <w:rPr>
          <w:sz w:val="30"/>
          <w:szCs w:val="30"/>
        </w:rPr>
        <w:t xml:space="preserve"> банкам </w:t>
      </w:r>
      <w:proofErr w:type="spellStart"/>
      <w:r w:rsidRPr="004F6137">
        <w:rPr>
          <w:sz w:val="30"/>
          <w:szCs w:val="30"/>
        </w:rPr>
        <w:t>або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іншай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крэдытна-фінансавай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арганізацыяй</w:t>
      </w:r>
      <w:proofErr w:type="spellEnd"/>
      <w:r w:rsidRPr="004F6137">
        <w:rPr>
          <w:sz w:val="30"/>
          <w:szCs w:val="30"/>
        </w:rPr>
        <w:t>, з пера</w:t>
      </w:r>
      <w:r w:rsidRPr="004F6137">
        <w:rPr>
          <w:sz w:val="30"/>
          <w:szCs w:val="30"/>
          <w:lang w:val="be-BY"/>
        </w:rPr>
        <w:t>кла</w:t>
      </w:r>
      <w:r w:rsidRPr="004F6137">
        <w:rPr>
          <w:sz w:val="30"/>
          <w:szCs w:val="30"/>
        </w:rPr>
        <w:t xml:space="preserve">дам на </w:t>
      </w:r>
      <w:proofErr w:type="spellStart"/>
      <w:r w:rsidRPr="004F6137">
        <w:rPr>
          <w:sz w:val="30"/>
          <w:szCs w:val="30"/>
        </w:rPr>
        <w:t>беларускую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або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рускую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мову</w:t>
      </w:r>
      <w:proofErr w:type="spellEnd"/>
      <w:r w:rsidRPr="004F6137">
        <w:rPr>
          <w:sz w:val="30"/>
          <w:szCs w:val="30"/>
        </w:rPr>
        <w:t xml:space="preserve"> (</w:t>
      </w:r>
      <w:r w:rsidRPr="004F6137">
        <w:rPr>
          <w:sz w:val="30"/>
          <w:szCs w:val="30"/>
          <w:lang w:val="be-BY"/>
        </w:rPr>
        <w:t>правільн</w:t>
      </w:r>
      <w:proofErr w:type="spellStart"/>
      <w:r w:rsidRPr="004F6137">
        <w:rPr>
          <w:sz w:val="30"/>
          <w:szCs w:val="30"/>
        </w:rPr>
        <w:t>асць</w:t>
      </w:r>
      <w:proofErr w:type="spellEnd"/>
      <w:r w:rsidRPr="004F6137">
        <w:rPr>
          <w:sz w:val="30"/>
          <w:szCs w:val="30"/>
        </w:rPr>
        <w:t xml:space="preserve"> пера</w:t>
      </w:r>
      <w:r w:rsidRPr="004F6137">
        <w:rPr>
          <w:sz w:val="30"/>
          <w:szCs w:val="30"/>
          <w:lang w:val="be-BY"/>
        </w:rPr>
        <w:t>кла</w:t>
      </w:r>
      <w:proofErr w:type="spellStart"/>
      <w:r w:rsidRPr="004F6137">
        <w:rPr>
          <w:sz w:val="30"/>
          <w:szCs w:val="30"/>
        </w:rPr>
        <w:t>ду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або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сапраўднасць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подпісу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перакладчыка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павінны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быць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засведчаны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натарыусам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або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асобай</w:t>
      </w:r>
      <w:proofErr w:type="spellEnd"/>
      <w:r w:rsidRPr="004F6137">
        <w:rPr>
          <w:sz w:val="30"/>
          <w:szCs w:val="30"/>
        </w:rPr>
        <w:t xml:space="preserve">, </w:t>
      </w:r>
      <w:proofErr w:type="spellStart"/>
      <w:r w:rsidRPr="004F6137">
        <w:rPr>
          <w:sz w:val="30"/>
          <w:szCs w:val="30"/>
        </w:rPr>
        <w:t>упаўнаважан</w:t>
      </w:r>
      <w:proofErr w:type="spellEnd"/>
      <w:r w:rsidRPr="004F6137">
        <w:rPr>
          <w:sz w:val="30"/>
          <w:szCs w:val="30"/>
          <w:lang w:val="be-BY"/>
        </w:rPr>
        <w:t>ай</w:t>
      </w:r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афармляць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натарыяльныя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дзеянні</w:t>
      </w:r>
      <w:proofErr w:type="spellEnd"/>
      <w:r w:rsidRPr="004F6137">
        <w:rPr>
          <w:sz w:val="30"/>
          <w:szCs w:val="30"/>
        </w:rPr>
        <w:t>).</w:t>
      </w:r>
    </w:p>
    <w:p w14:paraId="736AECEB" w14:textId="77777777" w:rsidR="00653D19" w:rsidRPr="004F6137" w:rsidRDefault="00653D19" w:rsidP="00653D19">
      <w:pPr>
        <w:ind w:firstLine="709"/>
        <w:jc w:val="both"/>
        <w:rPr>
          <w:sz w:val="30"/>
          <w:szCs w:val="30"/>
          <w:lang w:val="be-BY"/>
        </w:rPr>
      </w:pPr>
      <w:proofErr w:type="spellStart"/>
      <w:r w:rsidRPr="004F6137">
        <w:rPr>
          <w:sz w:val="30"/>
          <w:szCs w:val="30"/>
        </w:rPr>
        <w:lastRenderedPageBreak/>
        <w:t>Дакументы</w:t>
      </w:r>
      <w:proofErr w:type="spellEnd"/>
      <w:r w:rsidRPr="004F6137">
        <w:rPr>
          <w:sz w:val="30"/>
          <w:szCs w:val="30"/>
        </w:rPr>
        <w:t xml:space="preserve">, </w:t>
      </w:r>
      <w:proofErr w:type="spellStart"/>
      <w:r w:rsidRPr="004F6137">
        <w:rPr>
          <w:sz w:val="30"/>
          <w:szCs w:val="30"/>
        </w:rPr>
        <w:t>складзеныя</w:t>
      </w:r>
      <w:proofErr w:type="spellEnd"/>
      <w:r w:rsidRPr="004F6137">
        <w:rPr>
          <w:sz w:val="30"/>
          <w:szCs w:val="30"/>
        </w:rPr>
        <w:t xml:space="preserve"> за </w:t>
      </w:r>
      <w:r w:rsidRPr="004F6137">
        <w:rPr>
          <w:sz w:val="30"/>
          <w:szCs w:val="30"/>
          <w:lang w:val="be-BY"/>
        </w:rPr>
        <w:t>меж</w:t>
      </w:r>
      <w:proofErr w:type="spellStart"/>
      <w:r w:rsidRPr="004F6137">
        <w:rPr>
          <w:sz w:val="30"/>
          <w:szCs w:val="30"/>
        </w:rPr>
        <w:t>амі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Рэспублікі</w:t>
      </w:r>
      <w:proofErr w:type="spellEnd"/>
      <w:r w:rsidRPr="004F6137">
        <w:rPr>
          <w:sz w:val="30"/>
          <w:szCs w:val="30"/>
        </w:rPr>
        <w:t xml:space="preserve"> Беларусь у </w:t>
      </w:r>
      <w:proofErr w:type="spellStart"/>
      <w:r w:rsidRPr="004F6137">
        <w:rPr>
          <w:sz w:val="30"/>
          <w:szCs w:val="30"/>
        </w:rPr>
        <w:t>адпаведнасці</w:t>
      </w:r>
      <w:proofErr w:type="spellEnd"/>
      <w:r w:rsidRPr="004F6137">
        <w:rPr>
          <w:sz w:val="30"/>
          <w:szCs w:val="30"/>
        </w:rPr>
        <w:t xml:space="preserve"> з </w:t>
      </w:r>
      <w:proofErr w:type="spellStart"/>
      <w:r w:rsidRPr="004F6137">
        <w:rPr>
          <w:sz w:val="30"/>
          <w:szCs w:val="30"/>
        </w:rPr>
        <w:t>заканадаўствам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замежнай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дзяржавы</w:t>
      </w:r>
      <w:proofErr w:type="spellEnd"/>
      <w:r w:rsidRPr="004F6137">
        <w:rPr>
          <w:sz w:val="30"/>
          <w:szCs w:val="30"/>
        </w:rPr>
        <w:t xml:space="preserve">, </w:t>
      </w:r>
      <w:proofErr w:type="spellStart"/>
      <w:r w:rsidRPr="004F6137">
        <w:rPr>
          <w:sz w:val="30"/>
          <w:szCs w:val="30"/>
        </w:rPr>
        <w:t>павінны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быць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легалізаваны</w:t>
      </w:r>
      <w:proofErr w:type="spellEnd"/>
      <w:r w:rsidRPr="004F6137">
        <w:rPr>
          <w:sz w:val="30"/>
          <w:szCs w:val="30"/>
        </w:rPr>
        <w:t xml:space="preserve">, </w:t>
      </w:r>
      <w:proofErr w:type="spellStart"/>
      <w:r w:rsidRPr="004F6137">
        <w:rPr>
          <w:sz w:val="30"/>
          <w:szCs w:val="30"/>
        </w:rPr>
        <w:t>калі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іншае</w:t>
      </w:r>
      <w:proofErr w:type="spellEnd"/>
      <w:r w:rsidRPr="004F6137">
        <w:rPr>
          <w:sz w:val="30"/>
          <w:szCs w:val="30"/>
        </w:rPr>
        <w:t xml:space="preserve"> не </w:t>
      </w:r>
      <w:proofErr w:type="spellStart"/>
      <w:r w:rsidRPr="004F6137">
        <w:rPr>
          <w:sz w:val="30"/>
          <w:szCs w:val="30"/>
        </w:rPr>
        <w:t>прадугледжана</w:t>
      </w:r>
      <w:proofErr w:type="spellEnd"/>
      <w:r w:rsidRPr="004F6137">
        <w:rPr>
          <w:sz w:val="30"/>
          <w:szCs w:val="30"/>
        </w:rPr>
        <w:t xml:space="preserve"> </w:t>
      </w:r>
      <w:proofErr w:type="spellStart"/>
      <w:r w:rsidRPr="004F6137">
        <w:rPr>
          <w:sz w:val="30"/>
          <w:szCs w:val="30"/>
        </w:rPr>
        <w:t>заканадаўствам</w:t>
      </w:r>
      <w:proofErr w:type="spellEnd"/>
      <w:r w:rsidRPr="004F6137">
        <w:rPr>
          <w:sz w:val="30"/>
          <w:szCs w:val="30"/>
        </w:rPr>
        <w:t>.</w:t>
      </w:r>
    </w:p>
    <w:p w14:paraId="680FD872" w14:textId="77777777" w:rsidR="00653D19" w:rsidRPr="004F6137" w:rsidRDefault="00653D19" w:rsidP="00653D19">
      <w:pPr>
        <w:ind w:firstLine="709"/>
        <w:jc w:val="both"/>
        <w:rPr>
          <w:sz w:val="30"/>
          <w:szCs w:val="30"/>
          <w:lang w:val="be-BY"/>
        </w:rPr>
      </w:pPr>
      <w:r w:rsidRPr="004F6137">
        <w:rPr>
          <w:sz w:val="30"/>
          <w:szCs w:val="30"/>
          <w:lang w:val="be-BY"/>
        </w:rPr>
        <w:t xml:space="preserve">Цана пустуючага жылога дома – </w:t>
      </w:r>
      <w:r w:rsidR="006B0E08">
        <w:rPr>
          <w:sz w:val="30"/>
          <w:szCs w:val="30"/>
          <w:lang w:val="be-BY"/>
        </w:rPr>
        <w:t>45</w:t>
      </w:r>
      <w:r w:rsidRPr="004F6137">
        <w:rPr>
          <w:sz w:val="30"/>
          <w:szCs w:val="30"/>
        </w:rPr>
        <w:t>,00 бел</w:t>
      </w:r>
      <w:r w:rsidRPr="004F6137">
        <w:rPr>
          <w:sz w:val="30"/>
          <w:szCs w:val="30"/>
          <w:lang w:val="be-BY"/>
        </w:rPr>
        <w:t>а</w:t>
      </w:r>
      <w:proofErr w:type="spellStart"/>
      <w:r w:rsidRPr="004F6137">
        <w:rPr>
          <w:sz w:val="30"/>
          <w:szCs w:val="30"/>
        </w:rPr>
        <w:t>руск</w:t>
      </w:r>
      <w:proofErr w:type="spellEnd"/>
      <w:r w:rsidRPr="004F6137">
        <w:rPr>
          <w:sz w:val="30"/>
          <w:szCs w:val="30"/>
          <w:lang w:val="be-BY"/>
        </w:rPr>
        <w:t>і</w:t>
      </w:r>
      <w:r w:rsidRPr="004F6137">
        <w:rPr>
          <w:sz w:val="30"/>
          <w:szCs w:val="30"/>
        </w:rPr>
        <w:t xml:space="preserve">х </w:t>
      </w:r>
      <w:proofErr w:type="spellStart"/>
      <w:r w:rsidRPr="004F6137">
        <w:rPr>
          <w:sz w:val="30"/>
          <w:szCs w:val="30"/>
        </w:rPr>
        <w:t>рубл</w:t>
      </w:r>
      <w:proofErr w:type="spellEnd"/>
      <w:r w:rsidR="003F68E4">
        <w:rPr>
          <w:sz w:val="30"/>
          <w:szCs w:val="30"/>
          <w:lang w:val="be-BY"/>
        </w:rPr>
        <w:t>ёў</w:t>
      </w:r>
      <w:r w:rsidRPr="004F6137">
        <w:rPr>
          <w:sz w:val="30"/>
          <w:szCs w:val="30"/>
          <w:lang w:val="be-BY"/>
        </w:rPr>
        <w:t xml:space="preserve"> </w:t>
      </w:r>
      <w:r w:rsidRPr="004F6137">
        <w:rPr>
          <w:sz w:val="30"/>
          <w:szCs w:val="30"/>
          <w:lang w:val="be-BY"/>
        </w:rPr>
        <w:br/>
      </w:r>
      <w:r w:rsidRPr="004F6137">
        <w:rPr>
          <w:sz w:val="30"/>
          <w:szCs w:val="30"/>
        </w:rPr>
        <w:t>(1 баз</w:t>
      </w:r>
      <w:r w:rsidRPr="004F6137">
        <w:rPr>
          <w:sz w:val="30"/>
          <w:szCs w:val="30"/>
          <w:lang w:val="be-BY"/>
        </w:rPr>
        <w:t>а</w:t>
      </w:r>
      <w:proofErr w:type="spellStart"/>
      <w:r w:rsidRPr="004F6137">
        <w:rPr>
          <w:sz w:val="30"/>
          <w:szCs w:val="30"/>
        </w:rPr>
        <w:t>вая</w:t>
      </w:r>
      <w:proofErr w:type="spellEnd"/>
      <w:r w:rsidRPr="004F6137">
        <w:rPr>
          <w:sz w:val="30"/>
          <w:szCs w:val="30"/>
        </w:rPr>
        <w:t xml:space="preserve"> вел</w:t>
      </w:r>
      <w:r w:rsidRPr="004F6137">
        <w:rPr>
          <w:sz w:val="30"/>
          <w:szCs w:val="30"/>
          <w:lang w:val="be-BY"/>
        </w:rPr>
        <w:t>і</w:t>
      </w:r>
      <w:r w:rsidRPr="004F6137">
        <w:rPr>
          <w:sz w:val="30"/>
          <w:szCs w:val="30"/>
        </w:rPr>
        <w:t>ч</w:t>
      </w:r>
      <w:r w:rsidRPr="004F6137">
        <w:rPr>
          <w:sz w:val="30"/>
          <w:szCs w:val="30"/>
          <w:lang w:val="be-BY"/>
        </w:rPr>
        <w:t>ы</w:t>
      </w:r>
      <w:r w:rsidRPr="004F6137">
        <w:rPr>
          <w:sz w:val="30"/>
          <w:szCs w:val="30"/>
        </w:rPr>
        <w:t>н</w:t>
      </w:r>
      <w:r w:rsidRPr="004F6137">
        <w:rPr>
          <w:sz w:val="30"/>
          <w:szCs w:val="30"/>
          <w:lang w:val="be-BY"/>
        </w:rPr>
        <w:t>я</w:t>
      </w:r>
      <w:r w:rsidRPr="004F6137">
        <w:rPr>
          <w:sz w:val="30"/>
          <w:szCs w:val="30"/>
        </w:rPr>
        <w:t>)</w:t>
      </w:r>
      <w:r w:rsidRPr="004F6137">
        <w:rPr>
          <w:sz w:val="30"/>
          <w:szCs w:val="30"/>
          <w:lang w:val="be-BY"/>
        </w:rPr>
        <w:t>.</w:t>
      </w:r>
    </w:p>
    <w:p w14:paraId="42EF8EF7" w14:textId="77777777" w:rsidR="00653D19" w:rsidRPr="004F6137" w:rsidRDefault="00653D19" w:rsidP="00653D19">
      <w:pPr>
        <w:ind w:firstLine="709"/>
        <w:jc w:val="both"/>
        <w:rPr>
          <w:sz w:val="30"/>
          <w:szCs w:val="30"/>
          <w:lang w:val="be-BY"/>
        </w:rPr>
      </w:pPr>
      <w:r w:rsidRPr="004F6137">
        <w:rPr>
          <w:sz w:val="30"/>
          <w:szCs w:val="30"/>
          <w:lang w:val="be-BY"/>
        </w:rPr>
        <w:t>У выпадку паступлення двух і болей заявак ад прэтэндэнтаў на пакупку пустуючага жылога дома, яго продаж будзе ажыццяўляцца па выніках аўкцыёну.</w:t>
      </w:r>
    </w:p>
    <w:p w14:paraId="7B4C75BD" w14:textId="77777777" w:rsidR="00653D19" w:rsidRPr="004F6137" w:rsidRDefault="00653D19" w:rsidP="00653D19">
      <w:pPr>
        <w:ind w:firstLine="709"/>
        <w:jc w:val="both"/>
        <w:rPr>
          <w:sz w:val="30"/>
          <w:szCs w:val="30"/>
          <w:lang w:val="be-BY"/>
        </w:rPr>
      </w:pPr>
    </w:p>
    <w:p w14:paraId="3F4DD5F6" w14:textId="77777777" w:rsidR="00653D19" w:rsidRPr="004F6137" w:rsidRDefault="00653D19" w:rsidP="00653D19">
      <w:pPr>
        <w:jc w:val="both"/>
        <w:rPr>
          <w:sz w:val="30"/>
          <w:szCs w:val="30"/>
          <w:lang w:val="be-BY"/>
        </w:rPr>
      </w:pPr>
    </w:p>
    <w:p w14:paraId="2816136A" w14:textId="77777777" w:rsidR="00653D19" w:rsidRPr="004F6137" w:rsidRDefault="00653D19" w:rsidP="00653D19">
      <w:pPr>
        <w:jc w:val="both"/>
        <w:rPr>
          <w:sz w:val="30"/>
          <w:szCs w:val="30"/>
          <w:lang w:val="be-BY"/>
        </w:rPr>
      </w:pPr>
    </w:p>
    <w:p w14:paraId="71F38333" w14:textId="77777777" w:rsidR="00653D19" w:rsidRPr="00F3050C" w:rsidRDefault="00653D19" w:rsidP="00653D19">
      <w:pPr>
        <w:jc w:val="both"/>
        <w:rPr>
          <w:sz w:val="30"/>
          <w:szCs w:val="30"/>
          <w:lang w:val="be-BY"/>
        </w:rPr>
      </w:pPr>
    </w:p>
    <w:p w14:paraId="25FD367D" w14:textId="77777777" w:rsidR="00653D19" w:rsidRPr="00E15769" w:rsidRDefault="00653D19" w:rsidP="00653D19">
      <w:pPr>
        <w:spacing w:line="280" w:lineRule="exact"/>
        <w:ind w:right="79"/>
        <w:jc w:val="both"/>
        <w:rPr>
          <w:sz w:val="18"/>
          <w:szCs w:val="18"/>
          <w:lang w:val="be-BY"/>
        </w:rPr>
      </w:pPr>
    </w:p>
    <w:p w14:paraId="7E200FBB" w14:textId="77777777" w:rsidR="00653D19" w:rsidRPr="00D72899" w:rsidRDefault="00653D19" w:rsidP="00653D19">
      <w:pPr>
        <w:rPr>
          <w:lang w:val="be-BY"/>
        </w:rPr>
      </w:pPr>
    </w:p>
    <w:p w14:paraId="2F086D39" w14:textId="77777777" w:rsidR="002F4C9C" w:rsidRPr="00653D19" w:rsidRDefault="002F4C9C">
      <w:pPr>
        <w:rPr>
          <w:lang w:val="be-BY"/>
        </w:rPr>
      </w:pPr>
    </w:p>
    <w:sectPr w:rsidR="002F4C9C" w:rsidRPr="00653D19" w:rsidSect="00A824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5E5"/>
    <w:rsid w:val="00104131"/>
    <w:rsid w:val="002F4C9C"/>
    <w:rsid w:val="003F68E4"/>
    <w:rsid w:val="00653D19"/>
    <w:rsid w:val="006B0E08"/>
    <w:rsid w:val="007115E5"/>
    <w:rsid w:val="007C6A86"/>
    <w:rsid w:val="008B5081"/>
    <w:rsid w:val="00A82460"/>
    <w:rsid w:val="00AF1B02"/>
    <w:rsid w:val="00C1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BBBE"/>
  <w15:chartTrackingRefBased/>
  <w15:docId w15:val="{BE0091F9-35C0-4709-B341-0FFF08B1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D1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653D19"/>
    <w:pPr>
      <w:ind w:firstLine="567"/>
      <w:jc w:val="both"/>
    </w:pPr>
  </w:style>
  <w:style w:type="table" w:styleId="a3">
    <w:name w:val="Table Grid"/>
    <w:basedOn w:val="a1"/>
    <w:uiPriority w:val="59"/>
    <w:rsid w:val="00653D19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Вероника Дысько</cp:lastModifiedBy>
  <cp:revision>2</cp:revision>
  <dcterms:created xsi:type="dcterms:W3CDTF">2026-05-25T11:34:00Z</dcterms:created>
  <dcterms:modified xsi:type="dcterms:W3CDTF">2026-05-25T11:34:00Z</dcterms:modified>
</cp:coreProperties>
</file>