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C" w:rsidRDefault="00A3345C" w:rsidP="00A3345C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bookmarkStart w:id="0" w:name="_GoBack"/>
      <w:bookmarkEnd w:id="0"/>
    </w:p>
    <w:p w:rsidR="00A32A07" w:rsidRDefault="0035669A" w:rsidP="006C0BBF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</w:pPr>
      <w:r w:rsidRPr="0035669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>И</w:t>
      </w:r>
      <w:r w:rsidR="00A32A0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 xml:space="preserve">сполнение бюджета Щучинского района </w:t>
      </w:r>
    </w:p>
    <w:p w:rsidR="0035669A" w:rsidRPr="0035669A" w:rsidRDefault="00A32A07" w:rsidP="006C0BBF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 xml:space="preserve">за </w:t>
      </w:r>
      <w:r w:rsidR="0035669A" w:rsidRPr="0035669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>201</w:t>
      </w:r>
      <w:r w:rsidR="00D7404E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>7</w:t>
      </w:r>
      <w:r w:rsidR="0035669A" w:rsidRPr="0035669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 xml:space="preserve"> год</w:t>
      </w:r>
      <w:r w:rsidR="0035669A" w:rsidRPr="0035669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</w:r>
    </w:p>
    <w:p w:rsidR="0035669A" w:rsidRDefault="0035669A" w:rsidP="006C0BBF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</w:pPr>
    </w:p>
    <w:p w:rsidR="0035669A" w:rsidRPr="0035669A" w:rsidRDefault="0035669A" w:rsidP="006C0BB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5669A">
        <w:rPr>
          <w:rFonts w:ascii="Times New Roman" w:hAnsi="Times New Roman" w:cs="Times New Roman"/>
          <w:b/>
          <w:bCs/>
          <w:i/>
          <w:iCs/>
          <w:color w:val="0000B0"/>
          <w:sz w:val="48"/>
          <w:szCs w:val="48"/>
          <w:u w:val="single"/>
        </w:rPr>
        <w:t xml:space="preserve">Финансовый отдел </w:t>
      </w:r>
      <w:r w:rsidRPr="0035669A">
        <w:rPr>
          <w:rFonts w:ascii="Times New Roman" w:hAnsi="Times New Roman" w:cs="Times New Roman"/>
          <w:b/>
          <w:bCs/>
          <w:i/>
          <w:iCs/>
          <w:color w:val="0000B0"/>
          <w:sz w:val="48"/>
          <w:szCs w:val="48"/>
          <w:u w:val="single"/>
        </w:rPr>
        <w:br/>
        <w:t>Щучинского райисполкома</w:t>
      </w:r>
      <w:r w:rsidRPr="0035669A">
        <w:rPr>
          <w:rFonts w:ascii="Times New Roman" w:hAnsi="Times New Roman" w:cs="Times New Roman"/>
          <w:b/>
          <w:bCs/>
          <w:i/>
          <w:iCs/>
          <w:color w:val="0000B0"/>
          <w:sz w:val="48"/>
          <w:szCs w:val="48"/>
        </w:rPr>
        <w:t xml:space="preserve"> </w:t>
      </w:r>
    </w:p>
    <w:p w:rsidR="0035669A" w:rsidRDefault="0035669A" w:rsidP="006C0BB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844A2" w:rsidRDefault="005844A2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Исполнение бюджета Щучинского района</w:t>
      </w:r>
    </w:p>
    <w:tbl>
      <w:tblPr>
        <w:tblW w:w="1447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35"/>
        <w:gridCol w:w="1972"/>
        <w:gridCol w:w="1973"/>
        <w:gridCol w:w="1972"/>
        <w:gridCol w:w="1973"/>
        <w:gridCol w:w="1972"/>
        <w:gridCol w:w="1973"/>
      </w:tblGrid>
      <w:tr w:rsidR="00F50642" w:rsidRPr="00F50642" w:rsidTr="00F50642">
        <w:trPr>
          <w:trHeight w:val="566"/>
        </w:trPr>
        <w:tc>
          <w:tcPr>
            <w:tcW w:w="2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5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ДОХОДЫ</w:t>
            </w:r>
            <w:r w:rsidR="005844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</w:t>
            </w:r>
            <w:r w:rsidR="00A46D3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тысячи </w:t>
            </w:r>
            <w:r w:rsidR="005844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рублей)</w:t>
            </w:r>
          </w:p>
        </w:tc>
        <w:tc>
          <w:tcPr>
            <w:tcW w:w="5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РАСХОДЫ</w:t>
            </w:r>
            <w:r w:rsidR="005844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</w:t>
            </w:r>
            <w:r w:rsidR="00A46D3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тысячи </w:t>
            </w:r>
            <w:r w:rsidR="005844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рублей)</w:t>
            </w:r>
          </w:p>
        </w:tc>
      </w:tr>
      <w:tr w:rsidR="00F50642" w:rsidRPr="00F50642" w:rsidTr="00F50642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681C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50642" w:rsidRPr="00F50642" w:rsidRDefault="00B4681C" w:rsidP="00D7404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F50642"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D7404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Поступило на 01.01.201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% к годовым назначениям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681C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50642" w:rsidRPr="00F50642" w:rsidRDefault="00B4681C" w:rsidP="00D7404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F50642"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D7404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Исполнено на 01.01.201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% к годовым назначениям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Василишковский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86</w:t>
            </w: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,8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87</w:t>
            </w: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151,6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151,4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99,9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Дембровский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29,8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28,7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96,3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63,7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63,7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Желудокский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57,4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57,7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110,0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110,0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Каменский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17,5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17,5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53,0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52,9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99,8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Лядский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35,6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35,6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75,9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75,9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99,9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Можейковский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35,6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35,8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81,7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81,5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99,8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Орлевский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44,9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45,1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97,8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97,8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Остринский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125,0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125,3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141,8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141,2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99,6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Первомайский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38,4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38,6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78,9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78,9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Рожанковский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81,9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81,9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109,9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109,4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99,6</w:t>
            </w:r>
          </w:p>
        </w:tc>
      </w:tr>
      <w:tr w:rsidR="00D7404E" w:rsidRPr="00F50642" w:rsidTr="00F50642">
        <w:trPr>
          <w:trHeight w:val="453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Щучинский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45,6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45,9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84,7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84,7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99,9</w:t>
            </w:r>
          </w:p>
        </w:tc>
      </w:tr>
      <w:tr w:rsidR="00D7404E" w:rsidRPr="00F50642" w:rsidTr="00F50642">
        <w:trPr>
          <w:trHeight w:val="465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30"/>
                <w:szCs w:val="30"/>
                <w:lang w:eastAsia="ru-RU"/>
              </w:rPr>
              <w:t xml:space="preserve"> ВСЕГО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be-BY"/>
              </w:rPr>
              <w:t>598,5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599,4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100,2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1 049,0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1 047,4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99,8</w:t>
            </w:r>
          </w:p>
        </w:tc>
      </w:tr>
      <w:tr w:rsidR="00D7404E" w:rsidRPr="00F50642" w:rsidTr="00F50642">
        <w:trPr>
          <w:trHeight w:val="465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Райбюджет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24 976,8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25 461,7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101,9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49 049,0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47 943,9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97,7</w:t>
            </w:r>
          </w:p>
        </w:tc>
      </w:tr>
      <w:tr w:rsidR="00D7404E" w:rsidRPr="00F50642" w:rsidTr="00F50642">
        <w:trPr>
          <w:trHeight w:val="746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F50642" w:rsidRDefault="00D7404E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30"/>
                <w:szCs w:val="30"/>
                <w:lang w:eastAsia="ru-RU"/>
              </w:rPr>
              <w:t xml:space="preserve"> ВСЕГО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be-BY"/>
              </w:rPr>
              <w:t>25 575,3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26 061,1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101,9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50 098,0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48 991,3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19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97,8</w:t>
            </w:r>
          </w:p>
        </w:tc>
      </w:tr>
    </w:tbl>
    <w:p w:rsidR="005844A2" w:rsidRDefault="005844A2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Выполнение плана по основным доходным источникам </w:t>
      </w:r>
    </w:p>
    <w:p w:rsidR="00F50642" w:rsidRDefault="00F84A14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tbl>
      <w:tblPr>
        <w:tblW w:w="14756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259"/>
        <w:gridCol w:w="2693"/>
        <w:gridCol w:w="2694"/>
        <w:gridCol w:w="2055"/>
        <w:gridCol w:w="2055"/>
      </w:tblGrid>
      <w:tr w:rsidR="003370C0" w:rsidRPr="00F50642" w:rsidTr="003370C0">
        <w:trPr>
          <w:trHeight w:val="1305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370C0" w:rsidRPr="00F50642" w:rsidRDefault="003370C0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370C0" w:rsidRDefault="003370C0" w:rsidP="00F506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Уточненный план </w:t>
            </w:r>
          </w:p>
          <w:p w:rsidR="003370C0" w:rsidRPr="00F50642" w:rsidRDefault="003370C0" w:rsidP="00D7404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201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</w:t>
            </w: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370C0" w:rsidRPr="00F50642" w:rsidRDefault="003370C0" w:rsidP="00D7404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Исполнено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за отчетный период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370C0" w:rsidRPr="00F50642" w:rsidRDefault="003370C0" w:rsidP="00D7404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% </w:t>
            </w: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выполнения </w:t>
            </w:r>
            <w:r w:rsidR="00D740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годово</w:t>
            </w: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го плана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vAlign w:val="center"/>
          </w:tcPr>
          <w:p w:rsidR="003370C0" w:rsidRPr="00F50642" w:rsidRDefault="003370C0" w:rsidP="007C473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Удельный вес в доходах, %</w:t>
            </w:r>
          </w:p>
        </w:tc>
      </w:tr>
      <w:tr w:rsidR="00D7404E" w:rsidRPr="007C473F" w:rsidTr="003370C0">
        <w:trPr>
          <w:trHeight w:val="734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50642">
            <w:pPr>
              <w:spacing w:after="0" w:line="240" w:lineRule="auto"/>
              <w:ind w:left="144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bCs/>
                <w:caps/>
                <w:color w:val="0000FF"/>
                <w:kern w:val="24"/>
                <w:sz w:val="32"/>
                <w:szCs w:val="32"/>
                <w:lang w:eastAsia="ru-RU"/>
              </w:rPr>
              <w:t>Налоговые   доходы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22 937</w:t>
            </w: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,5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23 341,2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101,8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89,6</w:t>
            </w:r>
          </w:p>
        </w:tc>
      </w:tr>
      <w:tr w:rsidR="00D7404E" w:rsidRPr="007C473F" w:rsidTr="003370C0">
        <w:trPr>
          <w:trHeight w:val="772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50642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84A1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подоходный налог с физических лиц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11 249,3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11 265,7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43,2</w:t>
            </w:r>
          </w:p>
        </w:tc>
      </w:tr>
      <w:tr w:rsidR="00D7404E" w:rsidRPr="007C473F" w:rsidTr="003370C0">
        <w:trPr>
          <w:trHeight w:val="402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50642">
            <w:pPr>
              <w:tabs>
                <w:tab w:val="left" w:pos="420"/>
              </w:tabs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84A1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налог на прибыль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2 655,0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2 685,4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101,1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10,3</w:t>
            </w:r>
          </w:p>
        </w:tc>
      </w:tr>
      <w:tr w:rsidR="00D7404E" w:rsidRPr="007C473F" w:rsidTr="003370C0">
        <w:trPr>
          <w:trHeight w:val="432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50642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84A1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2 313,1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2 480,1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107,2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9,5</w:t>
            </w:r>
          </w:p>
        </w:tc>
      </w:tr>
      <w:tr w:rsidR="00D7404E" w:rsidRPr="007C473F" w:rsidTr="003370C0">
        <w:trPr>
          <w:trHeight w:val="828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50642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84A1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налог на добавленную стоимость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3 771,1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3 842,9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101,9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14,7</w:t>
            </w:r>
          </w:p>
        </w:tc>
      </w:tr>
      <w:tr w:rsidR="00D7404E" w:rsidRPr="007C473F" w:rsidTr="003370C0">
        <w:trPr>
          <w:trHeight w:val="1098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50642">
            <w:pPr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84A1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единый налог для производителей с/х продукции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1 599,7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1 669,3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104,4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6,4</w:t>
            </w:r>
          </w:p>
        </w:tc>
      </w:tr>
      <w:tr w:rsidR="00D7404E" w:rsidRPr="007C473F" w:rsidTr="003370C0">
        <w:trPr>
          <w:trHeight w:val="736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3370C0">
            <w:pPr>
              <w:tabs>
                <w:tab w:val="left" w:pos="420"/>
              </w:tabs>
              <w:spacing w:after="0" w:line="240" w:lineRule="auto"/>
              <w:ind w:left="418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налог при упрощенной системе налогообложения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829,4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863,7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104,1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3,3</w:t>
            </w:r>
          </w:p>
        </w:tc>
      </w:tr>
      <w:tr w:rsidR="00D7404E" w:rsidRPr="007C473F" w:rsidTr="003370C0">
        <w:trPr>
          <w:trHeight w:val="736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F84A14" w:rsidRDefault="00D7404E" w:rsidP="00F84A14">
            <w:pPr>
              <w:spacing w:after="0" w:line="240" w:lineRule="auto"/>
              <w:ind w:left="144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bCs/>
                <w:caps/>
                <w:color w:val="0000FF"/>
                <w:kern w:val="24"/>
                <w:sz w:val="32"/>
                <w:szCs w:val="32"/>
                <w:lang w:eastAsia="ru-RU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637,</w:t>
            </w: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2 719,9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103,1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10,4</w:t>
            </w:r>
          </w:p>
        </w:tc>
      </w:tr>
      <w:tr w:rsidR="00D7404E" w:rsidRPr="007C473F" w:rsidTr="003370C0">
        <w:trPr>
          <w:trHeight w:val="736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D7404E" w:rsidRDefault="00D7404E" w:rsidP="00D7404E">
            <w:pPr>
              <w:spacing w:after="0" w:line="240" w:lineRule="auto"/>
              <w:ind w:left="142"/>
              <w:textAlignment w:val="center"/>
              <w:rPr>
                <w:rFonts w:ascii="Arial" w:eastAsia="Times New Roman" w:hAnsi="Arial" w:cs="Arial"/>
                <w:caps/>
                <w:color w:val="0000FF"/>
                <w:sz w:val="32"/>
                <w:szCs w:val="32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bCs/>
                <w:caps/>
                <w:color w:val="0000FF"/>
                <w:kern w:val="24"/>
                <w:sz w:val="32"/>
                <w:szCs w:val="32"/>
                <w:lang w:eastAsia="ru-RU"/>
              </w:rPr>
              <w:t>Всего собственных доходов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color w:val="0000FF"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25 575,3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26 061,1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 w:rsidRPr="00D7404E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</w:t>
            </w: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1,9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7404E" w:rsidRPr="00D7404E" w:rsidRDefault="00D7404E" w:rsidP="00D7404E">
            <w:pPr>
              <w:pStyle w:val="a9"/>
              <w:spacing w:before="0" w:beforeAutospacing="0" w:after="0" w:afterAutospacing="0"/>
              <w:ind w:right="269"/>
              <w:jc w:val="right"/>
              <w:rPr>
                <w:rFonts w:ascii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100,0</w:t>
            </w:r>
          </w:p>
        </w:tc>
      </w:tr>
    </w:tbl>
    <w:p w:rsidR="00D7404E" w:rsidRDefault="00D7404E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44A2" w:rsidRDefault="005844A2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неналоговых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доходов </w:t>
      </w:r>
    </w:p>
    <w:p w:rsidR="00F84A14" w:rsidRDefault="00F84A14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p w:rsidR="00310EE9" w:rsidRDefault="00310EE9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4616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536"/>
        <w:gridCol w:w="2557"/>
        <w:gridCol w:w="2834"/>
        <w:gridCol w:w="1846"/>
        <w:gridCol w:w="1843"/>
      </w:tblGrid>
      <w:tr w:rsidR="003370C0" w:rsidRPr="00F50642" w:rsidTr="003370C0">
        <w:trPr>
          <w:trHeight w:val="1445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F50642" w:rsidRDefault="003370C0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Default="003370C0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Уточненный план </w:t>
            </w:r>
          </w:p>
          <w:p w:rsidR="003370C0" w:rsidRPr="00F50642" w:rsidRDefault="003370C0" w:rsidP="005C589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201</w:t>
            </w:r>
            <w:r w:rsidR="005C589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val="be-BY" w:eastAsia="ru-RU"/>
              </w:rPr>
              <w:t>7</w:t>
            </w: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Default="003370C0" w:rsidP="003370C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Исполнено</w:t>
            </w:r>
          </w:p>
          <w:p w:rsidR="003370C0" w:rsidRPr="00F50642" w:rsidRDefault="004C2380" w:rsidP="003370C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за отчетный период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vAlign w:val="center"/>
          </w:tcPr>
          <w:p w:rsidR="003370C0" w:rsidRPr="008C7E20" w:rsidRDefault="003370C0" w:rsidP="008C7E2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% выполнения годового плана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8C7E20" w:rsidRDefault="003370C0" w:rsidP="008C7E2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Удельный вес в доходах, %</w:t>
            </w:r>
          </w:p>
        </w:tc>
      </w:tr>
      <w:tr w:rsidR="00D7404E" w:rsidRPr="00D7404E" w:rsidTr="003370C0">
        <w:trPr>
          <w:trHeight w:val="610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D7404E" w:rsidRDefault="003370C0" w:rsidP="00F506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 xml:space="preserve"> НЕНАЛОГОВЫЕ ДОХОДЫ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D7404E" w:rsidRDefault="003370C0" w:rsidP="00D7404E">
            <w:pPr>
              <w:spacing w:after="0" w:line="240" w:lineRule="auto"/>
              <w:ind w:right="764"/>
              <w:jc w:val="right"/>
              <w:textAlignment w:val="top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2 </w:t>
            </w:r>
            <w:r w:rsid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63</w:t>
            </w:r>
            <w:r w:rsidRP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7,8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D7404E" w:rsidRDefault="003370C0" w:rsidP="00D7404E">
            <w:pPr>
              <w:spacing w:after="0" w:line="240" w:lineRule="auto"/>
              <w:ind w:right="694"/>
              <w:jc w:val="right"/>
              <w:textAlignment w:val="top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2</w:t>
            </w:r>
            <w:r w:rsid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 719,9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vAlign w:val="center"/>
          </w:tcPr>
          <w:p w:rsidR="003370C0" w:rsidRPr="00D7404E" w:rsidRDefault="00D7404E" w:rsidP="00D7404E">
            <w:pPr>
              <w:spacing w:after="0" w:line="240" w:lineRule="auto"/>
              <w:ind w:right="425"/>
              <w:jc w:val="right"/>
              <w:textAlignment w:val="top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103,1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D7404E" w:rsidRDefault="003370C0" w:rsidP="00D7404E">
            <w:pPr>
              <w:spacing w:after="0" w:line="240" w:lineRule="auto"/>
              <w:ind w:right="411"/>
              <w:jc w:val="right"/>
              <w:textAlignment w:val="top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 w:rsidRP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1</w:t>
            </w:r>
            <w:r w:rsidR="00D7404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0,4</w:t>
            </w:r>
          </w:p>
        </w:tc>
      </w:tr>
      <w:tr w:rsidR="003370C0" w:rsidRPr="00F50642" w:rsidTr="003370C0">
        <w:trPr>
          <w:trHeight w:val="957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8C7E20" w:rsidRDefault="003370C0" w:rsidP="00F50642">
            <w:pPr>
              <w:spacing w:after="0" w:line="240" w:lineRule="auto"/>
              <w:ind w:left="720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аренда государственного имущества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310EE9">
            <w:pPr>
              <w:spacing w:after="0" w:line="240" w:lineRule="auto"/>
              <w:ind w:right="76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57,6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CE5C87">
            <w:pPr>
              <w:spacing w:after="0" w:line="240" w:lineRule="auto"/>
              <w:ind w:right="69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93,2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0C0" w:rsidRPr="00310EE9" w:rsidRDefault="00D7404E" w:rsidP="00D7404E">
            <w:pPr>
              <w:spacing w:after="0" w:line="240" w:lineRule="auto"/>
              <w:ind w:right="425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161,8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3370C0" w:rsidP="00D7404E">
            <w:pPr>
              <w:spacing w:after="0" w:line="240" w:lineRule="auto"/>
              <w:ind w:right="411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</w:t>
            </w:r>
            <w:r w:rsidR="00D7404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</w:p>
        </w:tc>
      </w:tr>
      <w:tr w:rsidR="003370C0" w:rsidRPr="00F50642" w:rsidTr="003370C0">
        <w:trPr>
          <w:trHeight w:val="2127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8C7E20" w:rsidRDefault="003370C0" w:rsidP="00F50642">
            <w:pPr>
              <w:spacing w:after="0" w:line="240" w:lineRule="auto"/>
              <w:ind w:left="720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доходы от сдачи в аренду земельных участков и доходы от продажи земельных участков в частную собственность граждан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310EE9">
            <w:pPr>
              <w:spacing w:after="0" w:line="240" w:lineRule="auto"/>
              <w:ind w:right="76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78,7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CE5C87">
            <w:pPr>
              <w:spacing w:after="0" w:line="240" w:lineRule="auto"/>
              <w:ind w:right="69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48,6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vAlign w:val="center"/>
          </w:tcPr>
          <w:p w:rsidR="003370C0" w:rsidRPr="00310EE9" w:rsidRDefault="00D7404E" w:rsidP="00D7404E">
            <w:pPr>
              <w:spacing w:after="0" w:line="240" w:lineRule="auto"/>
              <w:ind w:right="425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61,8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3370C0" w:rsidP="00D7404E">
            <w:pPr>
              <w:spacing w:after="0" w:line="240" w:lineRule="auto"/>
              <w:ind w:right="411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</w:t>
            </w:r>
            <w:r w:rsidR="00D7404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3370C0" w:rsidRPr="00F50642" w:rsidTr="003370C0">
        <w:trPr>
          <w:trHeight w:val="783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8C7E20" w:rsidRDefault="003370C0" w:rsidP="00F50642">
            <w:pPr>
              <w:spacing w:after="0" w:line="240" w:lineRule="auto"/>
              <w:ind w:left="720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доходы от продажи имущества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310EE9">
            <w:pPr>
              <w:spacing w:after="0" w:line="240" w:lineRule="auto"/>
              <w:ind w:right="76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40,6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CE5C87">
            <w:pPr>
              <w:spacing w:after="0" w:line="240" w:lineRule="auto"/>
              <w:ind w:right="69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41,5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0C0" w:rsidRPr="00310EE9" w:rsidRDefault="003370C0" w:rsidP="00D7404E">
            <w:pPr>
              <w:spacing w:after="0" w:line="240" w:lineRule="auto"/>
              <w:ind w:right="425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D7404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2,2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3370C0" w:rsidP="00D7404E">
            <w:pPr>
              <w:spacing w:after="0" w:line="240" w:lineRule="auto"/>
              <w:ind w:right="411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</w:t>
            </w:r>
            <w:r w:rsidR="00D7404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3370C0" w:rsidRPr="00F50642" w:rsidTr="003370C0">
        <w:trPr>
          <w:trHeight w:val="620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8C7E20" w:rsidRDefault="003370C0" w:rsidP="00F50642">
            <w:pPr>
              <w:spacing w:after="0" w:line="240" w:lineRule="auto"/>
              <w:ind w:left="720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доходы от приватизации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310EE9">
            <w:pPr>
              <w:spacing w:after="0" w:line="240" w:lineRule="auto"/>
              <w:ind w:right="76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250,0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CE5C87">
            <w:pPr>
              <w:spacing w:after="0" w:line="240" w:lineRule="auto"/>
              <w:ind w:right="69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291,9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vAlign w:val="center"/>
          </w:tcPr>
          <w:p w:rsidR="003370C0" w:rsidRPr="00310EE9" w:rsidRDefault="003370C0" w:rsidP="00D7404E">
            <w:pPr>
              <w:spacing w:after="0" w:line="240" w:lineRule="auto"/>
              <w:ind w:right="425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D7404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16,8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3370C0" w:rsidP="00D7404E">
            <w:pPr>
              <w:spacing w:after="0" w:line="240" w:lineRule="auto"/>
              <w:ind w:right="411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1,</w:t>
            </w:r>
            <w:r w:rsidR="00D7404E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3370C0" w:rsidRPr="00F50642" w:rsidTr="003370C0">
        <w:trPr>
          <w:trHeight w:val="792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8C7E20" w:rsidRDefault="003370C0" w:rsidP="00F50642">
            <w:pPr>
              <w:spacing w:after="0" w:line="240" w:lineRule="auto"/>
              <w:ind w:left="720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C7E2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поступление платы за размещение рекламы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D7404E">
            <w:pPr>
              <w:spacing w:after="0" w:line="240" w:lineRule="auto"/>
              <w:ind w:right="76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15,0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D7404E" w:rsidP="00D7404E">
            <w:pPr>
              <w:spacing w:after="0" w:line="240" w:lineRule="auto"/>
              <w:ind w:right="694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21,6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0C0" w:rsidRPr="00310EE9" w:rsidRDefault="00D7404E" w:rsidP="00D7404E">
            <w:pPr>
              <w:spacing w:after="0" w:line="240" w:lineRule="auto"/>
              <w:ind w:right="425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144,0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0C0" w:rsidRPr="00310EE9" w:rsidRDefault="003370C0" w:rsidP="00D7404E">
            <w:pPr>
              <w:spacing w:after="0" w:line="240" w:lineRule="auto"/>
              <w:ind w:right="411"/>
              <w:jc w:val="right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0,1</w:t>
            </w:r>
          </w:p>
        </w:tc>
      </w:tr>
    </w:tbl>
    <w:p w:rsidR="00310EE9" w:rsidRDefault="00310EE9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44A2" w:rsidRPr="00385137" w:rsidRDefault="005844A2" w:rsidP="005844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исполнения бюджета Щучинского района </w:t>
      </w:r>
    </w:p>
    <w:p w:rsidR="00F50642" w:rsidRDefault="005844A2" w:rsidP="005844A2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статьям расходо</w:t>
      </w:r>
      <w:r w:rsidR="00CE5C8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(тысячи рублей)</w:t>
      </w:r>
    </w:p>
    <w:tbl>
      <w:tblPr>
        <w:tblW w:w="15042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110"/>
        <w:gridCol w:w="2552"/>
        <w:gridCol w:w="2552"/>
        <w:gridCol w:w="1701"/>
        <w:gridCol w:w="2127"/>
      </w:tblGrid>
      <w:tr w:rsidR="00F50642" w:rsidRPr="00F50642" w:rsidTr="00CE5C87">
        <w:trPr>
          <w:trHeight w:val="1213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642" w:rsidRPr="00F50642" w:rsidRDefault="00F50642" w:rsidP="004C238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Уточненный план на 201</w:t>
            </w:r>
            <w:r w:rsidR="004C23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7</w:t>
            </w: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642" w:rsidRPr="00F50642" w:rsidRDefault="00F50642" w:rsidP="004C238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Профинансировано </w:t>
            </w:r>
            <w:r w:rsid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на 01.01.201</w:t>
            </w:r>
            <w:r w:rsidR="004C23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642" w:rsidRPr="004C2380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3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 освоения к уточненному</w:t>
            </w:r>
            <w:r w:rsidR="004C23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годовому</w:t>
            </w:r>
            <w:r w:rsidRPr="004C23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642" w:rsidRPr="00F50642" w:rsidRDefault="00F50642" w:rsidP="00F506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Удельный вес в общей сумме расходов, %</w:t>
            </w:r>
          </w:p>
        </w:tc>
      </w:tr>
      <w:tr w:rsidR="004C2380" w:rsidRPr="00F50642" w:rsidTr="00CE5C87">
        <w:trPr>
          <w:trHeight w:val="534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4C2380" w:rsidRDefault="004C2380" w:rsidP="004C23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Заработная плата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be-BY" w:eastAsia="ru-RU"/>
              </w:rPr>
              <w:t xml:space="preserve"> взносы 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отчисления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be-BY" w:eastAsia="ru-RU"/>
              </w:rPr>
              <w:t xml:space="preserve">) на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социальное страхование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24 569,2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24 397,4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99,3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49,8</w:t>
            </w:r>
          </w:p>
        </w:tc>
      </w:tr>
      <w:tr w:rsidR="004C2380" w:rsidRPr="00F50642" w:rsidTr="005C5894">
        <w:trPr>
          <w:trHeight w:val="2088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310EE9" w:rsidRDefault="004C2380" w:rsidP="00310EE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Субсидирование жилищно-коммунальных, транспортных услуг, оказываемых населению</w:t>
            </w:r>
            <w:r w:rsidRPr="00310EE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310EE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услуг по реализации топлива населению, субсидии организациям, реализующим твердое топливо для населения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6 320,7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6 319,6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12,9</w:t>
            </w:r>
          </w:p>
        </w:tc>
      </w:tr>
      <w:tr w:rsidR="004C2380" w:rsidRPr="00F50642" w:rsidTr="004C2380">
        <w:trPr>
          <w:trHeight w:val="553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310EE9" w:rsidRDefault="004C2380" w:rsidP="00F506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6 719,5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6 343,5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94,4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12,9</w:t>
            </w:r>
          </w:p>
        </w:tc>
      </w:tr>
      <w:tr w:rsidR="004C2380" w:rsidRPr="00F50642" w:rsidTr="005C5894">
        <w:trPr>
          <w:trHeight w:val="553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310EE9" w:rsidRDefault="004C2380" w:rsidP="00F506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Трансферты населению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2 314,3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2 248,4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97,2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4,6</w:t>
            </w:r>
          </w:p>
        </w:tc>
      </w:tr>
      <w:tr w:rsidR="004C2380" w:rsidRPr="00F50642" w:rsidTr="00CE5C87">
        <w:trPr>
          <w:trHeight w:val="553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310EE9" w:rsidRDefault="004C2380" w:rsidP="00F506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1 622,9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1 360,7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83,8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2,8</w:t>
            </w:r>
          </w:p>
        </w:tc>
      </w:tr>
      <w:tr w:rsidR="004C2380" w:rsidRPr="00F50642" w:rsidTr="005C5894">
        <w:trPr>
          <w:trHeight w:val="798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310EE9" w:rsidRDefault="004C2380" w:rsidP="00F506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1 130,8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1 014,5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89,7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2,1</w:t>
            </w:r>
          </w:p>
        </w:tc>
      </w:tr>
      <w:tr w:rsidR="004C2380" w:rsidRPr="00F50642" w:rsidTr="004C2380">
        <w:trPr>
          <w:trHeight w:val="535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C2380" w:rsidRPr="004C2380" w:rsidRDefault="004C2380" w:rsidP="00310EE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C238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Обслуживание государственного долга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C2380" w:rsidRP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4C2380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249,4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C2380" w:rsidRP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4C2380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249,4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C2380" w:rsidRP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4C2380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100,0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C2380" w:rsidRP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4C2380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0,5</w:t>
            </w:r>
          </w:p>
        </w:tc>
      </w:tr>
      <w:tr w:rsidR="004C2380" w:rsidRPr="00F50642" w:rsidTr="005C5894">
        <w:trPr>
          <w:trHeight w:val="535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310EE9" w:rsidRDefault="004C2380" w:rsidP="00F506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0E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7 171,3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7 057,8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98,4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be-BY"/>
              </w:rPr>
              <w:t>14,4</w:t>
            </w:r>
          </w:p>
        </w:tc>
      </w:tr>
      <w:tr w:rsidR="004C2380" w:rsidRPr="00F50642" w:rsidTr="004C2380">
        <w:trPr>
          <w:trHeight w:val="582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Pr="00F50642" w:rsidRDefault="004C2380" w:rsidP="004C23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50642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be-BY"/>
              </w:rPr>
              <w:t>50 098,1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be-BY"/>
              </w:rPr>
              <w:t>48  991,3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be-BY"/>
              </w:rPr>
              <w:t>97,8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C2380" w:rsidRDefault="004C2380" w:rsidP="004C2380">
            <w:pPr>
              <w:pStyle w:val="a9"/>
              <w:spacing w:before="0" w:beforeAutospacing="0" w:after="0" w:afterAutospacing="0"/>
              <w:ind w:right="2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be-BY"/>
              </w:rPr>
              <w:t>100,0</w:t>
            </w:r>
          </w:p>
        </w:tc>
      </w:tr>
    </w:tbl>
    <w:p w:rsidR="00F50642" w:rsidRDefault="00F50642" w:rsidP="004C2380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F50642" w:rsidSect="006C0BBF">
      <w:headerReference w:type="default" r:id="rId9"/>
      <w:pgSz w:w="16838" w:h="11906" w:orient="landscape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77" w:rsidRDefault="00754077" w:rsidP="00BC06AE">
      <w:pPr>
        <w:spacing w:after="0" w:line="240" w:lineRule="auto"/>
      </w:pPr>
      <w:r>
        <w:separator/>
      </w:r>
    </w:p>
  </w:endnote>
  <w:endnote w:type="continuationSeparator" w:id="0">
    <w:p w:rsidR="00754077" w:rsidRDefault="00754077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77" w:rsidRDefault="00754077" w:rsidP="00BC06AE">
      <w:pPr>
        <w:spacing w:after="0" w:line="240" w:lineRule="auto"/>
      </w:pPr>
      <w:r>
        <w:separator/>
      </w:r>
    </w:p>
  </w:footnote>
  <w:footnote w:type="continuationSeparator" w:id="0">
    <w:p w:rsidR="00754077" w:rsidRDefault="00754077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80" w:rsidRDefault="004C2380">
    <w:pPr>
      <w:pStyle w:val="a3"/>
      <w:jc w:val="center"/>
    </w:pPr>
  </w:p>
  <w:p w:rsidR="004C2380" w:rsidRDefault="004C2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1276EF"/>
    <w:rsid w:val="001F6707"/>
    <w:rsid w:val="00310EE9"/>
    <w:rsid w:val="003370C0"/>
    <w:rsid w:val="0035669A"/>
    <w:rsid w:val="00360541"/>
    <w:rsid w:val="00384635"/>
    <w:rsid w:val="003C0012"/>
    <w:rsid w:val="003D5A64"/>
    <w:rsid w:val="0041579E"/>
    <w:rsid w:val="004349D1"/>
    <w:rsid w:val="004C2380"/>
    <w:rsid w:val="00500F5C"/>
    <w:rsid w:val="00533412"/>
    <w:rsid w:val="005447D6"/>
    <w:rsid w:val="005844A2"/>
    <w:rsid w:val="005B35CD"/>
    <w:rsid w:val="005C0C15"/>
    <w:rsid w:val="005C5894"/>
    <w:rsid w:val="005E716B"/>
    <w:rsid w:val="005F64D5"/>
    <w:rsid w:val="0060345A"/>
    <w:rsid w:val="00632209"/>
    <w:rsid w:val="006A04FC"/>
    <w:rsid w:val="006C0BBF"/>
    <w:rsid w:val="006C1D73"/>
    <w:rsid w:val="006C2187"/>
    <w:rsid w:val="006C2767"/>
    <w:rsid w:val="00754077"/>
    <w:rsid w:val="007733FB"/>
    <w:rsid w:val="007A296D"/>
    <w:rsid w:val="007C473F"/>
    <w:rsid w:val="007F6BCB"/>
    <w:rsid w:val="00823BAA"/>
    <w:rsid w:val="008B3DAC"/>
    <w:rsid w:val="008C7E20"/>
    <w:rsid w:val="008E3981"/>
    <w:rsid w:val="0092030A"/>
    <w:rsid w:val="00944D50"/>
    <w:rsid w:val="009D4A92"/>
    <w:rsid w:val="00A32A07"/>
    <w:rsid w:val="00A3345C"/>
    <w:rsid w:val="00A36CFB"/>
    <w:rsid w:val="00A46D3C"/>
    <w:rsid w:val="00A845DA"/>
    <w:rsid w:val="00B2264B"/>
    <w:rsid w:val="00B4681C"/>
    <w:rsid w:val="00B6601C"/>
    <w:rsid w:val="00B91F97"/>
    <w:rsid w:val="00BC06AE"/>
    <w:rsid w:val="00BC3967"/>
    <w:rsid w:val="00BC6E97"/>
    <w:rsid w:val="00CC4617"/>
    <w:rsid w:val="00CE5C87"/>
    <w:rsid w:val="00D7404E"/>
    <w:rsid w:val="00E634CB"/>
    <w:rsid w:val="00E6355C"/>
    <w:rsid w:val="00EF13FD"/>
    <w:rsid w:val="00F50642"/>
    <w:rsid w:val="00F64EB1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4887-13C7-4C04-A067-D755EC9F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2018-03-13T11:41:00Z</cp:lastPrinted>
  <dcterms:created xsi:type="dcterms:W3CDTF">2018-03-15T09:02:00Z</dcterms:created>
  <dcterms:modified xsi:type="dcterms:W3CDTF">2018-03-15T09:02:00Z</dcterms:modified>
</cp:coreProperties>
</file>