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C9B6" w14:textId="09CB04F7" w:rsidR="007F6F7C" w:rsidRDefault="007F6F7C" w:rsidP="007F6F7C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14:paraId="4788E71E" w14:textId="4E63D910" w:rsidR="007F6F7C" w:rsidRDefault="007F6F7C" w:rsidP="007F6F7C">
      <w:pPr>
        <w:shd w:val="clear" w:color="auto" w:fill="FFFFFF"/>
        <w:spacing w:line="283" w:lineRule="exact"/>
        <w:ind w:right="403"/>
        <w:outlineLvl w:val="0"/>
        <w:rPr>
          <w:caps/>
          <w:sz w:val="26"/>
          <w:szCs w:val="26"/>
        </w:rPr>
      </w:pPr>
      <w:r>
        <w:rPr>
          <w:rFonts w:eastAsia="Tahoma" w:cs="Tahoma"/>
          <w:color w:val="000000"/>
          <w:spacing w:val="-3"/>
          <w:sz w:val="30"/>
          <w:szCs w:val="30"/>
        </w:rPr>
        <w:t>ИЗВЕЩЕНИЕ</w:t>
      </w:r>
    </w:p>
    <w:p w14:paraId="6A174F80" w14:textId="77777777" w:rsidR="007F6F7C" w:rsidRDefault="007F6F7C" w:rsidP="007F6F7C">
      <w:pPr>
        <w:tabs>
          <w:tab w:val="left" w:pos="993"/>
        </w:tabs>
        <w:spacing w:line="280" w:lineRule="exact"/>
        <w:ind w:right="3968"/>
        <w:jc w:val="both"/>
        <w:rPr>
          <w:color w:val="000000"/>
          <w:sz w:val="30"/>
          <w:szCs w:val="30"/>
        </w:rPr>
      </w:pPr>
      <w:r w:rsidRPr="00C32BC8">
        <w:rPr>
          <w:color w:val="000000"/>
          <w:sz w:val="30"/>
          <w:szCs w:val="30"/>
        </w:rPr>
        <w:t>о проведении открытых торгов в форме аукциона по предоставлению права</w:t>
      </w:r>
      <w:r>
        <w:rPr>
          <w:color w:val="000000"/>
          <w:sz w:val="30"/>
          <w:szCs w:val="30"/>
        </w:rPr>
        <w:t xml:space="preserve"> </w:t>
      </w:r>
      <w:r w:rsidRPr="00C32BC8">
        <w:rPr>
          <w:color w:val="000000"/>
          <w:sz w:val="30"/>
          <w:szCs w:val="30"/>
        </w:rPr>
        <w:t>на</w:t>
      </w:r>
      <w:r>
        <w:rPr>
          <w:color w:val="000000"/>
          <w:sz w:val="30"/>
          <w:szCs w:val="30"/>
        </w:rPr>
        <w:t xml:space="preserve"> </w:t>
      </w:r>
      <w:r w:rsidRPr="00C32BC8">
        <w:rPr>
          <w:color w:val="000000"/>
          <w:sz w:val="30"/>
          <w:szCs w:val="30"/>
        </w:rPr>
        <w:t>заготовку и (или)</w:t>
      </w:r>
      <w:r>
        <w:rPr>
          <w:color w:val="000000"/>
          <w:sz w:val="30"/>
          <w:szCs w:val="30"/>
        </w:rPr>
        <w:t xml:space="preserve"> </w:t>
      </w:r>
      <w:r w:rsidRPr="00C32BC8">
        <w:rPr>
          <w:color w:val="000000"/>
          <w:sz w:val="30"/>
          <w:szCs w:val="30"/>
        </w:rPr>
        <w:t>закупку диких животных,</w:t>
      </w:r>
      <w:r>
        <w:rPr>
          <w:color w:val="000000"/>
          <w:sz w:val="30"/>
          <w:szCs w:val="30"/>
        </w:rPr>
        <w:t xml:space="preserve"> </w:t>
      </w:r>
      <w:r w:rsidRPr="00C32BC8">
        <w:rPr>
          <w:color w:val="000000"/>
          <w:sz w:val="30"/>
          <w:szCs w:val="30"/>
        </w:rPr>
        <w:t>не относящихся к</w:t>
      </w:r>
      <w:r>
        <w:rPr>
          <w:color w:val="000000"/>
          <w:sz w:val="30"/>
          <w:szCs w:val="30"/>
        </w:rPr>
        <w:t xml:space="preserve"> </w:t>
      </w:r>
      <w:r w:rsidRPr="00C32BC8">
        <w:rPr>
          <w:color w:val="000000"/>
          <w:sz w:val="30"/>
          <w:szCs w:val="30"/>
        </w:rPr>
        <w:t>объектам охоты и</w:t>
      </w:r>
      <w:r>
        <w:rPr>
          <w:color w:val="000000"/>
          <w:sz w:val="30"/>
          <w:szCs w:val="30"/>
        </w:rPr>
        <w:t xml:space="preserve"> </w:t>
      </w:r>
      <w:r w:rsidRPr="00C32BC8">
        <w:rPr>
          <w:color w:val="000000"/>
          <w:sz w:val="30"/>
          <w:szCs w:val="30"/>
        </w:rPr>
        <w:t>рыболовства</w:t>
      </w:r>
      <w:r>
        <w:rPr>
          <w:color w:val="000000"/>
          <w:sz w:val="30"/>
          <w:szCs w:val="30"/>
        </w:rPr>
        <w:t xml:space="preserve"> </w:t>
      </w:r>
      <w:r w:rsidRPr="00C32BC8">
        <w:rPr>
          <w:color w:val="000000"/>
          <w:sz w:val="30"/>
          <w:szCs w:val="30"/>
        </w:rPr>
        <w:t>на территории</w:t>
      </w:r>
      <w:r>
        <w:rPr>
          <w:color w:val="000000"/>
          <w:sz w:val="30"/>
          <w:szCs w:val="30"/>
        </w:rPr>
        <w:t xml:space="preserve"> Щучинского района Гродненской области</w:t>
      </w:r>
    </w:p>
    <w:p w14:paraId="1B51C708" w14:textId="77777777" w:rsidR="007F6F7C" w:rsidRPr="00C32BC8" w:rsidRDefault="007F6F7C" w:rsidP="007F6F7C">
      <w:pPr>
        <w:tabs>
          <w:tab w:val="left" w:pos="993"/>
        </w:tabs>
        <w:ind w:right="3968"/>
        <w:rPr>
          <w:color w:val="000000"/>
          <w:sz w:val="30"/>
          <w:szCs w:val="3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7F6F7C" w:rsidRPr="00CB7F68" w14:paraId="3857BBEF" w14:textId="77777777" w:rsidTr="00B70341">
        <w:tc>
          <w:tcPr>
            <w:tcW w:w="4928" w:type="dxa"/>
          </w:tcPr>
          <w:p w14:paraId="2B4D361B" w14:textId="77777777" w:rsidR="007F6F7C" w:rsidRPr="00CB7F68" w:rsidRDefault="007F6F7C" w:rsidP="00B7034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Номер лота</w:t>
            </w:r>
          </w:p>
        </w:tc>
        <w:tc>
          <w:tcPr>
            <w:tcW w:w="4926" w:type="dxa"/>
          </w:tcPr>
          <w:p w14:paraId="4C216620" w14:textId="77777777" w:rsidR="007F6F7C" w:rsidRPr="00CB7F68" w:rsidRDefault="007F6F7C" w:rsidP="00B70341">
            <w:pPr>
              <w:tabs>
                <w:tab w:val="left" w:pos="993"/>
              </w:tabs>
              <w:ind w:right="-283"/>
              <w:jc w:val="center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1</w:t>
            </w:r>
          </w:p>
        </w:tc>
      </w:tr>
      <w:tr w:rsidR="007F6F7C" w:rsidRPr="00CB7F68" w14:paraId="67DD1BD6" w14:textId="77777777" w:rsidTr="00B70341">
        <w:tc>
          <w:tcPr>
            <w:tcW w:w="4928" w:type="dxa"/>
          </w:tcPr>
          <w:p w14:paraId="18D17F4B" w14:textId="77777777" w:rsidR="007F6F7C" w:rsidRPr="00CB7F68" w:rsidRDefault="007F6F7C" w:rsidP="00B703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Предмет аукциона</w:t>
            </w:r>
          </w:p>
        </w:tc>
        <w:tc>
          <w:tcPr>
            <w:tcW w:w="4926" w:type="dxa"/>
          </w:tcPr>
          <w:p w14:paraId="380D0DF4" w14:textId="77777777" w:rsidR="007F6F7C" w:rsidRPr="00CB7F68" w:rsidRDefault="007F6F7C" w:rsidP="00B7034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7F68">
              <w:rPr>
                <w:color w:val="000000"/>
                <w:sz w:val="28"/>
                <w:szCs w:val="28"/>
              </w:rPr>
              <w:t>по предоставлению права на заготовку и (или) закупку диких животных, не относящихся к объектам охоты и рыболовства</w:t>
            </w:r>
            <w:r w:rsidRPr="00CB7F68">
              <w:rPr>
                <w:sz w:val="28"/>
                <w:szCs w:val="28"/>
              </w:rPr>
              <w:t xml:space="preserve"> (виноградная улитка)</w:t>
            </w:r>
          </w:p>
        </w:tc>
      </w:tr>
      <w:tr w:rsidR="007F6F7C" w:rsidRPr="00CB7F68" w14:paraId="53301052" w14:textId="77777777" w:rsidTr="00B70341">
        <w:tc>
          <w:tcPr>
            <w:tcW w:w="4928" w:type="dxa"/>
          </w:tcPr>
          <w:p w14:paraId="2881C48C" w14:textId="77777777" w:rsidR="007F6F7C" w:rsidRPr="00CB7F68" w:rsidRDefault="007F6F7C" w:rsidP="00B703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Территория, на которой предоставляется право на заготовку и (или) закупку</w:t>
            </w:r>
          </w:p>
        </w:tc>
        <w:tc>
          <w:tcPr>
            <w:tcW w:w="4926" w:type="dxa"/>
          </w:tcPr>
          <w:p w14:paraId="155E069A" w14:textId="77777777" w:rsidR="007F6F7C" w:rsidRPr="00CB7F68" w:rsidRDefault="007F6F7C" w:rsidP="00C37459">
            <w:pPr>
              <w:tabs>
                <w:tab w:val="left" w:pos="993"/>
              </w:tabs>
              <w:ind w:right="-1"/>
              <w:jc w:val="center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Щучинский район</w:t>
            </w:r>
          </w:p>
        </w:tc>
      </w:tr>
      <w:tr w:rsidR="007F6F7C" w:rsidRPr="00CB7F68" w14:paraId="65E1DF80" w14:textId="77777777" w:rsidTr="00B70341">
        <w:tc>
          <w:tcPr>
            <w:tcW w:w="4928" w:type="dxa"/>
          </w:tcPr>
          <w:p w14:paraId="75EEF37A" w14:textId="77777777" w:rsidR="007F6F7C" w:rsidRPr="00CB7F68" w:rsidRDefault="007F6F7C" w:rsidP="00B70341">
            <w:pPr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Промысловый запас (заключение Национальной академии наук Беларуси от 19 января 2023 г. № 28-07/455)</w:t>
            </w:r>
          </w:p>
        </w:tc>
        <w:tc>
          <w:tcPr>
            <w:tcW w:w="4926" w:type="dxa"/>
          </w:tcPr>
          <w:p w14:paraId="6AFF796B" w14:textId="6E8682DC" w:rsidR="007F6F7C" w:rsidRPr="00CB7F68" w:rsidRDefault="007F6F7C" w:rsidP="00C37459">
            <w:pPr>
              <w:tabs>
                <w:tab w:val="left" w:pos="993"/>
              </w:tabs>
              <w:ind w:right="-1"/>
              <w:jc w:val="center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43 012 кг</w:t>
            </w:r>
          </w:p>
        </w:tc>
      </w:tr>
      <w:tr w:rsidR="007F6F7C" w:rsidRPr="00CB7F68" w14:paraId="5C65A122" w14:textId="77777777" w:rsidTr="00B70341">
        <w:tc>
          <w:tcPr>
            <w:tcW w:w="4928" w:type="dxa"/>
          </w:tcPr>
          <w:p w14:paraId="2548256B" w14:textId="77777777" w:rsidR="007F6F7C" w:rsidRPr="00CB7F68" w:rsidRDefault="007F6F7C" w:rsidP="00B703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Предельно допустимый объем изъятия</w:t>
            </w:r>
          </w:p>
        </w:tc>
        <w:tc>
          <w:tcPr>
            <w:tcW w:w="4926" w:type="dxa"/>
          </w:tcPr>
          <w:p w14:paraId="5BD02D45" w14:textId="39571713" w:rsidR="007F6F7C" w:rsidRPr="00CB7F68" w:rsidRDefault="007F6F7C" w:rsidP="00C37459">
            <w:pPr>
              <w:tabs>
                <w:tab w:val="left" w:pos="993"/>
              </w:tabs>
              <w:ind w:right="-283"/>
              <w:jc w:val="center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32 259 кг</w:t>
            </w:r>
          </w:p>
        </w:tc>
      </w:tr>
      <w:tr w:rsidR="007F6F7C" w:rsidRPr="00CB7F68" w14:paraId="00874BFE" w14:textId="77777777" w:rsidTr="00B70341">
        <w:tc>
          <w:tcPr>
            <w:tcW w:w="4928" w:type="dxa"/>
          </w:tcPr>
          <w:p w14:paraId="41E372DD" w14:textId="77777777" w:rsidR="007F6F7C" w:rsidRPr="00CB7F68" w:rsidRDefault="007F6F7C" w:rsidP="00B703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Начальная цена предмета аукциона, рублей (*количество базовых)</w:t>
            </w:r>
          </w:p>
        </w:tc>
        <w:tc>
          <w:tcPr>
            <w:tcW w:w="4926" w:type="dxa"/>
          </w:tcPr>
          <w:p w14:paraId="4DBA5623" w14:textId="2D649304" w:rsidR="007F6F7C" w:rsidRPr="00CB7F68" w:rsidRDefault="00C37459" w:rsidP="00C37459">
            <w:pPr>
              <w:tabs>
                <w:tab w:val="left" w:pos="993"/>
                <w:tab w:val="left" w:pos="1260"/>
                <w:tab w:val="center" w:pos="2496"/>
              </w:tabs>
              <w:ind w:right="-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(</w:t>
            </w:r>
            <w:r w:rsidR="007F6F7C" w:rsidRPr="00CB7F6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)</w:t>
            </w:r>
          </w:p>
        </w:tc>
      </w:tr>
      <w:tr w:rsidR="007F6F7C" w:rsidRPr="00CB7F68" w14:paraId="4272BB3F" w14:textId="77777777" w:rsidTr="00B70341">
        <w:tc>
          <w:tcPr>
            <w:tcW w:w="4928" w:type="dxa"/>
          </w:tcPr>
          <w:p w14:paraId="617B097E" w14:textId="391D0D9A" w:rsidR="007F6F7C" w:rsidRPr="00CB7F68" w:rsidRDefault="007F6F7C" w:rsidP="00B703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Сумма задатка (50 % от начальной цены предмета аукциона)</w:t>
            </w:r>
            <w:r w:rsidR="00C37459">
              <w:rPr>
                <w:sz w:val="28"/>
                <w:szCs w:val="28"/>
              </w:rPr>
              <w:t xml:space="preserve">, </w:t>
            </w:r>
            <w:r w:rsidR="00C37459" w:rsidRPr="00CB7F68">
              <w:rPr>
                <w:sz w:val="28"/>
                <w:szCs w:val="28"/>
              </w:rPr>
              <w:t>рублей (*количество базовых)</w:t>
            </w:r>
          </w:p>
        </w:tc>
        <w:tc>
          <w:tcPr>
            <w:tcW w:w="4926" w:type="dxa"/>
          </w:tcPr>
          <w:p w14:paraId="482805C9" w14:textId="5189C558" w:rsidR="007F6F7C" w:rsidRPr="00CB7F68" w:rsidRDefault="00C37459" w:rsidP="00C37459">
            <w:pPr>
              <w:tabs>
                <w:tab w:val="left" w:pos="993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 (25)</w:t>
            </w:r>
          </w:p>
        </w:tc>
      </w:tr>
      <w:tr w:rsidR="007F6F7C" w:rsidRPr="00CB7F68" w14:paraId="7D51F55B" w14:textId="77777777" w:rsidTr="00B70341">
        <w:tc>
          <w:tcPr>
            <w:tcW w:w="4928" w:type="dxa"/>
          </w:tcPr>
          <w:p w14:paraId="468647D0" w14:textId="77777777" w:rsidR="007F6F7C" w:rsidRPr="00CB7F68" w:rsidRDefault="007F6F7C" w:rsidP="00B703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Пошаговое увеличение цены предмета аукциона</w:t>
            </w:r>
          </w:p>
        </w:tc>
        <w:tc>
          <w:tcPr>
            <w:tcW w:w="4926" w:type="dxa"/>
          </w:tcPr>
          <w:p w14:paraId="287DCDEE" w14:textId="77777777" w:rsidR="007F6F7C" w:rsidRPr="00CB7F68" w:rsidRDefault="007F6F7C" w:rsidP="00B70341">
            <w:pPr>
              <w:tabs>
                <w:tab w:val="left" w:pos="993"/>
              </w:tabs>
              <w:ind w:right="-108"/>
              <w:jc w:val="center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10 % от начальной цены</w:t>
            </w:r>
          </w:p>
        </w:tc>
      </w:tr>
      <w:tr w:rsidR="007F6F7C" w:rsidRPr="00CB7F68" w14:paraId="36B4E873" w14:textId="77777777" w:rsidTr="00B70341">
        <w:tc>
          <w:tcPr>
            <w:tcW w:w="4928" w:type="dxa"/>
          </w:tcPr>
          <w:p w14:paraId="4C3E925A" w14:textId="77777777" w:rsidR="007F6F7C" w:rsidRPr="00CB7F68" w:rsidRDefault="007F6F7C" w:rsidP="00B7034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 xml:space="preserve">Срок, на который предоставляется право/ условия продажи </w:t>
            </w:r>
          </w:p>
        </w:tc>
        <w:tc>
          <w:tcPr>
            <w:tcW w:w="4926" w:type="dxa"/>
          </w:tcPr>
          <w:p w14:paraId="17816EEC" w14:textId="77777777" w:rsidR="007F6F7C" w:rsidRPr="00CB7F68" w:rsidRDefault="007F6F7C" w:rsidP="00B7034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5 лет/</w:t>
            </w:r>
          </w:p>
          <w:p w14:paraId="5B89209C" w14:textId="77777777" w:rsidR="007F6F7C" w:rsidRPr="00CB7F68" w:rsidRDefault="007F6F7C" w:rsidP="00B7034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 xml:space="preserve">в течение 1 года обеспечить разработку биологического обоснования </w:t>
            </w:r>
          </w:p>
        </w:tc>
      </w:tr>
      <w:tr w:rsidR="007F6F7C" w:rsidRPr="00CB7F68" w14:paraId="36878274" w14:textId="77777777" w:rsidTr="00B70341">
        <w:tc>
          <w:tcPr>
            <w:tcW w:w="9854" w:type="dxa"/>
            <w:gridSpan w:val="2"/>
          </w:tcPr>
          <w:p w14:paraId="55464D35" w14:textId="77777777" w:rsidR="007F6F7C" w:rsidRPr="00CB7F68" w:rsidRDefault="007F6F7C" w:rsidP="00B70341">
            <w:pPr>
              <w:tabs>
                <w:tab w:val="left" w:pos="993"/>
              </w:tabs>
              <w:ind w:right="140"/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t>* Примечание: оплата производится в белорусских рублях исходя из размера базовой величины, установленной на день оплаты</w:t>
            </w:r>
          </w:p>
          <w:p w14:paraId="050CC466" w14:textId="77777777" w:rsidR="007F6F7C" w:rsidRPr="00CB7F68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  <w:p w14:paraId="55D71DDF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ОРГАНИЗАТОР – Щучинский районный исполнительный комитет, 231513, г. Щучин, пл. Свободы, 11. контактный телефон: (01514) 20332, факс (01514) 20046, сайт: </w:t>
            </w:r>
            <w:hyperlink r:id="rId6" w:history="1">
              <w:r w:rsidRPr="00454472">
                <w:rPr>
                  <w:rStyle w:val="a3"/>
                  <w:color w:val="auto"/>
                  <w:sz w:val="28"/>
                  <w:szCs w:val="28"/>
                </w:rPr>
                <w:t>https://schuchin.grodno-region.by/ru</w:t>
              </w:r>
            </w:hyperlink>
          </w:p>
          <w:p w14:paraId="38A1E348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ПРОЦАВЕЦ: Щучинский районный исполнительный комитет, 231513, </w:t>
            </w:r>
            <w:r w:rsidRPr="00454472">
              <w:rPr>
                <w:sz w:val="28"/>
                <w:szCs w:val="28"/>
              </w:rPr>
              <w:br/>
              <w:t>г. Щучин, пл. Свободы, 11. контактный телефон: (01514) 20332, факс (01514) 20046.</w:t>
            </w:r>
          </w:p>
          <w:p w14:paraId="055E0033" w14:textId="77777777" w:rsidR="00B335A3" w:rsidRPr="00454472" w:rsidRDefault="007F6F7C" w:rsidP="00B335A3">
            <w:pPr>
              <w:tabs>
                <w:tab w:val="left" w:pos="993"/>
              </w:tabs>
              <w:ind w:right="140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1. Аукцион состоится 15 марта 2023 г. в 11 часов по адресу: г. Щучин,</w:t>
            </w:r>
            <w:r w:rsidRPr="00454472">
              <w:rPr>
                <w:sz w:val="28"/>
                <w:szCs w:val="28"/>
              </w:rPr>
              <w:br/>
              <w:t>пл. Свободы, 11 (малый зал заседаний райисполкома).</w:t>
            </w:r>
          </w:p>
          <w:p w14:paraId="4C296BC4" w14:textId="51C4C8F3" w:rsidR="007F6F7C" w:rsidRPr="00454472" w:rsidRDefault="007F6F7C" w:rsidP="00B335A3">
            <w:pPr>
              <w:tabs>
                <w:tab w:val="left" w:pos="993"/>
              </w:tabs>
              <w:ind w:right="140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2. Для участия в аукционе приглашаются юридические лица и индивидуальные предприниматели Республики Беларусь. Участнику необходимо в адрес организатора предоставить:</w:t>
            </w:r>
          </w:p>
          <w:p w14:paraId="6C182AD9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CB7F68">
              <w:rPr>
                <w:sz w:val="28"/>
                <w:szCs w:val="28"/>
              </w:rPr>
              <w:lastRenderedPageBreak/>
              <w:t xml:space="preserve">         </w:t>
            </w:r>
            <w:r w:rsidRPr="00454472">
              <w:rPr>
                <w:sz w:val="28"/>
                <w:szCs w:val="28"/>
              </w:rPr>
              <w:t>- заявление на участие в аукционе;</w:t>
            </w:r>
          </w:p>
          <w:p w14:paraId="7630AF34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 - копию платежного поручения о перечислении задатка на текущий счет организатора аукциона, заверенную банком;</w:t>
            </w:r>
          </w:p>
          <w:p w14:paraId="44BE5F24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 - юридическим лицом – резидентом Республики Беларусь – копию документа, подтверждающего государственную регистрацию юридического лица; </w:t>
            </w:r>
          </w:p>
          <w:p w14:paraId="5654CEA7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- индивидуальным предпринимателем – копию документа, подтверждающего государственную регистрацию индивидуального предпринимателя;</w:t>
            </w:r>
          </w:p>
          <w:p w14:paraId="0E88D010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- представителем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представителя.</w:t>
            </w:r>
          </w:p>
          <w:p w14:paraId="31A29ECD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3. Документы, необходимые для участия в аукционе, принимаются организатором аукциона по адресу: г. Щучин, пл. Свободы, 11, кабинет 10, с 8:00 до 13:00 и с 14:00 до 17:00 (понедельник - пятница) по рабочим дням.</w:t>
            </w:r>
          </w:p>
          <w:p w14:paraId="46B2DFA9" w14:textId="7D8CF529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 4. Сумма задатка перечисляется до подачи заявления на участие в аукционе на р/с BY29AKBB36045270000164000000, получатель: Щучинский районный исполнительный комитет, УН</w:t>
            </w:r>
            <w:r w:rsidR="003D2704" w:rsidRPr="00454472">
              <w:rPr>
                <w:sz w:val="28"/>
                <w:szCs w:val="28"/>
              </w:rPr>
              <w:t>П</w:t>
            </w:r>
            <w:r w:rsidRPr="00454472">
              <w:rPr>
                <w:sz w:val="28"/>
                <w:szCs w:val="28"/>
              </w:rPr>
              <w:t xml:space="preserve"> получателя: 500066573, банк получателя: ЦБУ № 424 ОАО «АСБ Беларусбанк» в</w:t>
            </w:r>
            <w:r w:rsidR="003D2704" w:rsidRPr="00454472">
              <w:rPr>
                <w:sz w:val="28"/>
                <w:szCs w:val="28"/>
              </w:rPr>
              <w:t xml:space="preserve"> </w:t>
            </w:r>
            <w:proofErr w:type="spellStart"/>
            <w:r w:rsidR="003D2704" w:rsidRPr="00454472">
              <w:rPr>
                <w:sz w:val="28"/>
                <w:szCs w:val="28"/>
              </w:rPr>
              <w:t>г</w:t>
            </w:r>
            <w:r w:rsidRPr="00454472">
              <w:rPr>
                <w:sz w:val="28"/>
                <w:szCs w:val="28"/>
              </w:rPr>
              <w:t>.Щучин</w:t>
            </w:r>
            <w:proofErr w:type="spellEnd"/>
            <w:r w:rsidRPr="00454472">
              <w:rPr>
                <w:sz w:val="28"/>
                <w:szCs w:val="28"/>
              </w:rPr>
              <w:t>, код банка: AKBBBY2X.</w:t>
            </w:r>
          </w:p>
          <w:p w14:paraId="573B3148" w14:textId="77777777" w:rsidR="007F6F7C" w:rsidRPr="00454472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54472">
              <w:rPr>
                <w:sz w:val="28"/>
                <w:szCs w:val="28"/>
              </w:rPr>
              <w:t xml:space="preserve">       5. Последний день приема документов – 10 марта 2023 г. до 17.00.</w:t>
            </w:r>
          </w:p>
          <w:p w14:paraId="14DE7DA9" w14:textId="77777777" w:rsidR="007F6F7C" w:rsidRPr="00CB7F68" w:rsidRDefault="007F6F7C" w:rsidP="00B70341">
            <w:pPr>
              <w:keepNext/>
              <w:tabs>
                <w:tab w:val="left" w:pos="1109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07A46F9D" w14:textId="77777777" w:rsidR="007F6F7C" w:rsidRPr="00CB7F68" w:rsidRDefault="007F6F7C" w:rsidP="007F6F7C">
      <w:pPr>
        <w:tabs>
          <w:tab w:val="left" w:pos="993"/>
        </w:tabs>
        <w:ind w:right="140"/>
        <w:jc w:val="both"/>
        <w:rPr>
          <w:sz w:val="28"/>
          <w:szCs w:val="28"/>
        </w:rPr>
      </w:pPr>
    </w:p>
    <w:p w14:paraId="642A5843" w14:textId="77777777" w:rsidR="007F6F7C" w:rsidRDefault="007F6F7C" w:rsidP="007F6F7C">
      <w:pPr>
        <w:tabs>
          <w:tab w:val="left" w:pos="6804"/>
        </w:tabs>
        <w:spacing w:line="180" w:lineRule="exact"/>
        <w:jc w:val="both"/>
      </w:pPr>
    </w:p>
    <w:sectPr w:rsidR="007F6F7C" w:rsidSect="002F50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8987" w14:textId="77777777" w:rsidR="002E1959" w:rsidRDefault="002E1959" w:rsidP="007F6F7C">
      <w:r>
        <w:separator/>
      </w:r>
    </w:p>
  </w:endnote>
  <w:endnote w:type="continuationSeparator" w:id="0">
    <w:p w14:paraId="1A14BDCD" w14:textId="77777777" w:rsidR="002E1959" w:rsidRDefault="002E1959" w:rsidP="007F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C199" w14:textId="77777777" w:rsidR="002E1959" w:rsidRDefault="002E1959" w:rsidP="007F6F7C">
      <w:r>
        <w:separator/>
      </w:r>
    </w:p>
  </w:footnote>
  <w:footnote w:type="continuationSeparator" w:id="0">
    <w:p w14:paraId="1ECB82F3" w14:textId="77777777" w:rsidR="002E1959" w:rsidRDefault="002E1959" w:rsidP="007F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3019" w14:textId="568A8B8E" w:rsidR="002F50B8" w:rsidRPr="002F50B8" w:rsidRDefault="002F50B8">
    <w:pPr>
      <w:pStyle w:val="a8"/>
      <w:jc w:val="center"/>
      <w:rPr>
        <w:sz w:val="28"/>
        <w:szCs w:val="28"/>
      </w:rPr>
    </w:pPr>
  </w:p>
  <w:p w14:paraId="4B15E489" w14:textId="77777777" w:rsidR="002F50B8" w:rsidRDefault="002F50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1D"/>
    <w:rsid w:val="00105D1A"/>
    <w:rsid w:val="001C27F0"/>
    <w:rsid w:val="001E651D"/>
    <w:rsid w:val="002122C3"/>
    <w:rsid w:val="002E1959"/>
    <w:rsid w:val="002F50B8"/>
    <w:rsid w:val="00337C43"/>
    <w:rsid w:val="003D2704"/>
    <w:rsid w:val="00454472"/>
    <w:rsid w:val="00472D28"/>
    <w:rsid w:val="00487FA6"/>
    <w:rsid w:val="0054765B"/>
    <w:rsid w:val="006A7C14"/>
    <w:rsid w:val="007F6F7C"/>
    <w:rsid w:val="008801FD"/>
    <w:rsid w:val="008D0D61"/>
    <w:rsid w:val="00992D97"/>
    <w:rsid w:val="00B335A3"/>
    <w:rsid w:val="00B832E3"/>
    <w:rsid w:val="00C246FF"/>
    <w:rsid w:val="00C37459"/>
    <w:rsid w:val="00C52B38"/>
    <w:rsid w:val="00CB7F68"/>
    <w:rsid w:val="00ED4CE1"/>
    <w:rsid w:val="00F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1DD9"/>
  <w15:chartTrackingRefBased/>
  <w15:docId w15:val="{D1F796AE-9205-416B-87AC-D0E3716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D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D1A"/>
    <w:rPr>
      <w:color w:val="0000FF"/>
      <w:u w:val="single"/>
    </w:rPr>
  </w:style>
  <w:style w:type="paragraph" w:styleId="a4">
    <w:name w:val="No Spacing"/>
    <w:basedOn w:val="a"/>
    <w:uiPriority w:val="1"/>
    <w:qFormat/>
    <w:rsid w:val="001C27F0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username">
    <w:name w:val="username"/>
    <w:basedOn w:val="a0"/>
    <w:rsid w:val="001C27F0"/>
  </w:style>
  <w:style w:type="paragraph" w:styleId="a5">
    <w:name w:val="footnote text"/>
    <w:basedOn w:val="a"/>
    <w:link w:val="a6"/>
    <w:uiPriority w:val="99"/>
    <w:semiHidden/>
    <w:unhideWhenUsed/>
    <w:rsid w:val="007F6F7C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F6F7C"/>
    <w:rPr>
      <w:rFonts w:ascii="Calibri" w:eastAsia="Calibri" w:hAnsi="Calibri" w:cs="Times New Roman"/>
      <w:sz w:val="20"/>
      <w:szCs w:val="20"/>
    </w:rPr>
  </w:style>
  <w:style w:type="paragraph" w:customStyle="1" w:styleId="justify">
    <w:name w:val="justify"/>
    <w:basedOn w:val="a"/>
    <w:uiPriority w:val="99"/>
    <w:rsid w:val="007F6F7C"/>
    <w:pPr>
      <w:spacing w:after="160"/>
      <w:ind w:firstLine="567"/>
      <w:jc w:val="both"/>
    </w:pPr>
  </w:style>
  <w:style w:type="paragraph" w:customStyle="1" w:styleId="newncpi">
    <w:name w:val="newncpi"/>
    <w:basedOn w:val="a"/>
    <w:rsid w:val="007F6F7C"/>
    <w:pPr>
      <w:ind w:firstLine="567"/>
      <w:jc w:val="both"/>
    </w:pPr>
    <w:rPr>
      <w:rFonts w:eastAsia="Times New Roman"/>
    </w:rPr>
  </w:style>
  <w:style w:type="character" w:styleId="a7">
    <w:name w:val="footnote reference"/>
    <w:uiPriority w:val="99"/>
    <w:semiHidden/>
    <w:unhideWhenUsed/>
    <w:rsid w:val="007F6F7C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2F50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0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0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uchin.grodno-region.by/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ИЗВЕЩЕНИЕ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egr_schuchin@outlook.com</cp:lastModifiedBy>
  <cp:revision>3</cp:revision>
  <cp:lastPrinted>2023-02-02T10:52:00Z</cp:lastPrinted>
  <dcterms:created xsi:type="dcterms:W3CDTF">2023-02-03T12:07:00Z</dcterms:created>
  <dcterms:modified xsi:type="dcterms:W3CDTF">2023-02-03T12:36:00Z</dcterms:modified>
</cp:coreProperties>
</file>